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A00" w:rsidRPr="00827532" w:rsidRDefault="004B176E" w:rsidP="005521F3">
      <w:pPr>
        <w:spacing w:line="276" w:lineRule="auto"/>
        <w:jc w:val="center"/>
        <w:rPr>
          <w:rFonts w:cs="Times New Roman"/>
          <w:smallCaps/>
          <w:u w:val="single"/>
          <w:lang w:val="en-IN"/>
        </w:rPr>
      </w:pPr>
      <w:r w:rsidRPr="00827532">
        <w:rPr>
          <w:rFonts w:cs="Times New Roman"/>
          <w:noProof/>
        </w:rPr>
        <w:drawing>
          <wp:anchor distT="0" distB="0" distL="114300" distR="114300" simplePos="0" relativeHeight="251658240" behindDoc="1" locked="0" layoutInCell="1" allowOverlap="1">
            <wp:simplePos x="0" y="0"/>
            <wp:positionH relativeFrom="column">
              <wp:posOffset>42342</wp:posOffset>
            </wp:positionH>
            <wp:positionV relativeFrom="paragraph">
              <wp:posOffset>459</wp:posOffset>
            </wp:positionV>
            <wp:extent cx="771525" cy="781050"/>
            <wp:effectExtent l="19050" t="0" r="9525" b="0"/>
            <wp:wrapTight wrapText="bothSides">
              <wp:wrapPolygon edited="0">
                <wp:start x="-533" y="0"/>
                <wp:lineTo x="-533" y="21073"/>
                <wp:lineTo x="21867" y="21073"/>
                <wp:lineTo x="21867" y="0"/>
                <wp:lineTo x="-533" y="0"/>
              </wp:wrapPolygon>
            </wp:wrapTight>
            <wp:docPr id="1" name="Picture 1" descr="https://www.lawctopus.com/wp-content/uploads/2017/05/Nludel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awctopus.com/wp-content/uploads/2017/05/Nludelhi.png"/>
                    <pic:cNvPicPr>
                      <a:picLocks noChangeAspect="1" noChangeArrowheads="1"/>
                    </pic:cNvPicPr>
                  </pic:nvPicPr>
                  <pic:blipFill>
                    <a:blip r:embed="rId7"/>
                    <a:srcRect l="23042" r="23502" b="28649"/>
                    <a:stretch>
                      <a:fillRect/>
                    </a:stretch>
                  </pic:blipFill>
                  <pic:spPr bwMode="auto">
                    <a:xfrm>
                      <a:off x="0" y="0"/>
                      <a:ext cx="771525" cy="781050"/>
                    </a:xfrm>
                    <a:prstGeom prst="rect">
                      <a:avLst/>
                    </a:prstGeom>
                    <a:noFill/>
                    <a:ln w="9525">
                      <a:noFill/>
                      <a:miter lim="800000"/>
                      <a:headEnd/>
                      <a:tailEnd/>
                    </a:ln>
                  </pic:spPr>
                </pic:pic>
              </a:graphicData>
            </a:graphic>
          </wp:anchor>
        </w:drawing>
      </w:r>
      <w:r w:rsidR="00D73A00" w:rsidRPr="00827532">
        <w:rPr>
          <w:rFonts w:cs="Times New Roman"/>
          <w:smallCaps/>
          <w:u w:val="single"/>
          <w:lang w:val="en-IN"/>
        </w:rPr>
        <w:t>Call for Papers</w:t>
      </w:r>
    </w:p>
    <w:p w:rsidR="00D73A00" w:rsidRPr="00827532" w:rsidRDefault="00D73A00" w:rsidP="00D96AAE">
      <w:pPr>
        <w:spacing w:line="276" w:lineRule="auto"/>
        <w:jc w:val="both"/>
        <w:rPr>
          <w:rFonts w:cs="Times New Roman"/>
          <w:lang w:val="en-IN"/>
        </w:rPr>
      </w:pPr>
    </w:p>
    <w:p w:rsidR="00E50C18" w:rsidRPr="00827532" w:rsidRDefault="00FD07EE" w:rsidP="005521F3">
      <w:pPr>
        <w:spacing w:line="276" w:lineRule="auto"/>
        <w:ind w:firstLine="720"/>
        <w:jc w:val="center"/>
        <w:rPr>
          <w:rFonts w:cs="Times New Roman"/>
          <w:smallCaps/>
          <w:lang w:val="en-IN"/>
        </w:rPr>
      </w:pPr>
      <w:r w:rsidRPr="00827532">
        <w:rPr>
          <w:rFonts w:cs="Times New Roman"/>
          <w:smallCaps/>
        </w:rPr>
        <w:t xml:space="preserve">NLUD </w:t>
      </w:r>
      <w:r w:rsidR="000B5CDF" w:rsidRPr="00827532">
        <w:rPr>
          <w:rFonts w:cs="Times New Roman"/>
          <w:smallCaps/>
        </w:rPr>
        <w:t>Journal of Legal Studies</w:t>
      </w:r>
      <w:r w:rsidR="000B5CDF" w:rsidRPr="00827532">
        <w:rPr>
          <w:rFonts w:cs="Times New Roman"/>
          <w:smallCaps/>
          <w:lang w:val="en-IN"/>
        </w:rPr>
        <w:t xml:space="preserve">, Volume </w:t>
      </w:r>
      <w:r w:rsidR="00642E0A" w:rsidRPr="00827532">
        <w:rPr>
          <w:rFonts w:cs="Times New Roman"/>
          <w:smallCaps/>
          <w:lang w:val="en-IN"/>
        </w:rPr>
        <w:t>III</w:t>
      </w:r>
    </w:p>
    <w:p w:rsidR="00A10723" w:rsidRPr="00827532" w:rsidRDefault="00A10723" w:rsidP="00D96AAE">
      <w:pPr>
        <w:spacing w:line="276" w:lineRule="auto"/>
        <w:jc w:val="both"/>
        <w:rPr>
          <w:rFonts w:cs="Times New Roman"/>
          <w:lang w:val="en-IN"/>
        </w:rPr>
      </w:pPr>
    </w:p>
    <w:p w:rsidR="005F26FC" w:rsidRPr="005521F3" w:rsidRDefault="005F26FC" w:rsidP="005F26FC">
      <w:pPr>
        <w:pStyle w:val="NormalWeb"/>
        <w:spacing w:before="0" w:beforeAutospacing="0" w:after="0" w:afterAutospacing="0" w:line="276" w:lineRule="auto"/>
        <w:jc w:val="both"/>
        <w:textAlignment w:val="baseline"/>
      </w:pPr>
    </w:p>
    <w:p w:rsidR="00C62CB6" w:rsidRPr="005521F3" w:rsidRDefault="00C62CB6" w:rsidP="005F26FC">
      <w:pPr>
        <w:pStyle w:val="NormalWeb"/>
        <w:spacing w:before="0" w:beforeAutospacing="0" w:after="0" w:afterAutospacing="0" w:line="276" w:lineRule="auto"/>
        <w:jc w:val="both"/>
        <w:textAlignment w:val="baseline"/>
      </w:pPr>
      <w:r w:rsidRPr="005521F3">
        <w:rPr>
          <w:rFonts w:hint="eastAsia"/>
        </w:rPr>
        <w:t>The National Law University Delhi Journal of Legal Studies (JLS) is inviting submissions for its forthcoming Volume III, due to be published in August 2021. </w:t>
      </w:r>
      <w:r w:rsidR="00D95547" w:rsidRPr="00827532">
        <w:rPr>
          <w:shd w:val="clear" w:color="auto" w:fill="FFFFFF"/>
        </w:rPr>
        <w:t xml:space="preserve">We particularly welcome authors whose voices are marginalized in knowledge production about law and society. </w:t>
      </w:r>
    </w:p>
    <w:p w:rsidR="00C62CB6" w:rsidRPr="005521F3" w:rsidRDefault="00C62CB6">
      <w:pPr>
        <w:pStyle w:val="NormalWeb"/>
        <w:spacing w:before="0" w:beforeAutospacing="0" w:after="0" w:afterAutospacing="0" w:line="276" w:lineRule="auto"/>
        <w:jc w:val="both"/>
        <w:textAlignment w:val="baseline"/>
        <w:rPr>
          <w:b/>
          <w:bCs/>
        </w:rPr>
      </w:pPr>
    </w:p>
    <w:p w:rsidR="00C62CB6" w:rsidRDefault="00C62CB6">
      <w:pPr>
        <w:pStyle w:val="NormalWeb"/>
        <w:spacing w:before="0" w:beforeAutospacing="0" w:after="0" w:afterAutospacing="0" w:line="276" w:lineRule="auto"/>
        <w:jc w:val="both"/>
        <w:textAlignment w:val="baseline"/>
        <w:rPr>
          <w:b/>
          <w:bCs/>
        </w:rPr>
      </w:pPr>
      <w:r w:rsidRPr="005521F3">
        <w:rPr>
          <w:rFonts w:hint="eastAsia"/>
          <w:b/>
          <w:bCs/>
        </w:rPr>
        <w:t>About</w:t>
      </w:r>
      <w:r w:rsidR="00827532">
        <w:rPr>
          <w:b/>
          <w:bCs/>
        </w:rPr>
        <w:t>:</w:t>
      </w:r>
    </w:p>
    <w:p w:rsidR="00827532" w:rsidRPr="005521F3" w:rsidRDefault="00827532">
      <w:pPr>
        <w:pStyle w:val="NormalWeb"/>
        <w:spacing w:before="0" w:beforeAutospacing="0" w:after="0" w:afterAutospacing="0" w:line="276" w:lineRule="auto"/>
        <w:jc w:val="both"/>
        <w:textAlignment w:val="baseline"/>
        <w:rPr>
          <w:b/>
          <w:bCs/>
        </w:rPr>
      </w:pPr>
    </w:p>
    <w:p w:rsidR="00C62CB6" w:rsidRPr="00827532" w:rsidRDefault="000B5CDF">
      <w:pPr>
        <w:pStyle w:val="NormalWeb"/>
        <w:spacing w:before="0" w:beforeAutospacing="0" w:after="0" w:afterAutospacing="0" w:line="276" w:lineRule="auto"/>
        <w:jc w:val="both"/>
        <w:textAlignment w:val="baseline"/>
        <w:rPr>
          <w:shd w:val="clear" w:color="auto" w:fill="FFFFFF"/>
        </w:rPr>
      </w:pPr>
      <w:r w:rsidRPr="005521F3">
        <w:rPr>
          <w:rFonts w:hint="eastAsia"/>
        </w:rPr>
        <w:t xml:space="preserve">JLS is </w:t>
      </w:r>
      <w:r w:rsidR="00C62CB6" w:rsidRPr="005521F3">
        <w:rPr>
          <w:rFonts w:hint="eastAsia"/>
        </w:rPr>
        <w:t xml:space="preserve">the flagship </w:t>
      </w:r>
      <w:r w:rsidR="00D95547" w:rsidRPr="005521F3">
        <w:rPr>
          <w:rFonts w:hint="eastAsia"/>
        </w:rPr>
        <w:t xml:space="preserve">student-run </w:t>
      </w:r>
      <w:r w:rsidR="00C62CB6" w:rsidRPr="005521F3">
        <w:rPr>
          <w:rFonts w:hint="eastAsia"/>
        </w:rPr>
        <w:t xml:space="preserve">journal of </w:t>
      </w:r>
      <w:r w:rsidRPr="005521F3">
        <w:rPr>
          <w:rFonts w:hint="eastAsia"/>
        </w:rPr>
        <w:t>National Law University</w:t>
      </w:r>
      <w:r w:rsidR="005F26FC" w:rsidRPr="005521F3">
        <w:rPr>
          <w:rFonts w:hint="eastAsia"/>
        </w:rPr>
        <w:t>,</w:t>
      </w:r>
      <w:r w:rsidR="00C62CB6" w:rsidRPr="005521F3">
        <w:rPr>
          <w:rFonts w:hint="eastAsia"/>
        </w:rPr>
        <w:t xml:space="preserve"> Delhi</w:t>
      </w:r>
      <w:r w:rsidRPr="005521F3">
        <w:rPr>
          <w:rFonts w:hint="eastAsia"/>
        </w:rPr>
        <w:t xml:space="preserve">. </w:t>
      </w:r>
      <w:r w:rsidR="00D95547" w:rsidRPr="00827532">
        <w:rPr>
          <w:shd w:val="clear" w:color="auto" w:fill="FFFFFF"/>
        </w:rPr>
        <w:t>It is an annual peer-reviewed journal which seeks to provide a forum for students, academics and professionals to engage in discussions on varied issues of contemporary importance in domestic and international law and policy. </w:t>
      </w:r>
      <w:r w:rsidR="00C51C4A" w:rsidRPr="00827532">
        <w:rPr>
          <w:shd w:val="clear" w:color="auto" w:fill="FFFFFF"/>
        </w:rPr>
        <w:t>P</w:t>
      </w:r>
      <w:r w:rsidR="00003588" w:rsidRPr="00827532">
        <w:rPr>
          <w:shd w:val="clear" w:color="auto" w:fill="FFFFFF"/>
        </w:rPr>
        <w:t>revious volume</w:t>
      </w:r>
      <w:r w:rsidR="00C51C4A" w:rsidRPr="00827532">
        <w:rPr>
          <w:shd w:val="clear" w:color="auto" w:fill="FFFFFF"/>
        </w:rPr>
        <w:t>s</w:t>
      </w:r>
      <w:r w:rsidR="00003588" w:rsidRPr="00827532">
        <w:rPr>
          <w:shd w:val="clear" w:color="auto" w:fill="FFFFFF"/>
        </w:rPr>
        <w:t xml:space="preserve"> of the journal</w:t>
      </w:r>
      <w:r w:rsidR="00C51C4A" w:rsidRPr="00827532">
        <w:rPr>
          <w:shd w:val="clear" w:color="auto" w:fill="FFFFFF"/>
        </w:rPr>
        <w:t xml:space="preserve"> have</w:t>
      </w:r>
      <w:r w:rsidR="00003588" w:rsidRPr="00827532">
        <w:rPr>
          <w:shd w:val="clear" w:color="auto" w:fill="FFFFFF"/>
        </w:rPr>
        <w:t xml:space="preserve"> featured contributions by </w:t>
      </w:r>
      <w:r w:rsidR="00C51C4A" w:rsidRPr="00827532">
        <w:rPr>
          <w:shd w:val="clear" w:color="auto" w:fill="FFFFFF"/>
        </w:rPr>
        <w:t>luminaries such as</w:t>
      </w:r>
      <w:r w:rsidR="00A02041" w:rsidRPr="00827532">
        <w:rPr>
          <w:shd w:val="clear" w:color="auto" w:fill="FFFFFF"/>
        </w:rPr>
        <w:t xml:space="preserve">Prof. </w:t>
      </w:r>
      <w:r w:rsidR="00ED3870" w:rsidRPr="00827532">
        <w:rPr>
          <w:shd w:val="clear" w:color="auto" w:fill="FFFFFF"/>
        </w:rPr>
        <w:t>Eduardo Magrani (Senior Fellow at the International Cooperation program of Konrad Adenauer Stiftung/KAS (European and International Cooperation team for Global Innovation Policy, Digitalization and Artificial Intelligence),</w:t>
      </w:r>
      <w:r w:rsidR="00003588" w:rsidRPr="00827532">
        <w:rPr>
          <w:shd w:val="clear" w:color="auto" w:fill="FFFFFF"/>
        </w:rPr>
        <w:t>Prashant Reddy (Research Associate at the Applied Research Centre for Intellectual Assets and the Law in Asia, Singapore Management University)</w:t>
      </w:r>
      <w:r w:rsidR="00C51C4A" w:rsidRPr="00827532">
        <w:rPr>
          <w:shd w:val="clear" w:color="auto" w:fill="FFFFFF"/>
        </w:rPr>
        <w:t xml:space="preserve">, </w:t>
      </w:r>
      <w:r w:rsidR="00827532">
        <w:rPr>
          <w:shd w:val="clear" w:color="auto" w:fill="FFFFFF"/>
        </w:rPr>
        <w:t xml:space="preserve">and </w:t>
      </w:r>
      <w:r w:rsidR="00C51C4A" w:rsidRPr="00827532">
        <w:rPr>
          <w:shd w:val="clear" w:color="auto" w:fill="FFFFFF"/>
        </w:rPr>
        <w:t>Aman Hingorani (</w:t>
      </w:r>
      <w:r w:rsidR="00827532">
        <w:rPr>
          <w:shd w:val="clear" w:color="auto" w:fill="FFFFFF"/>
        </w:rPr>
        <w:t>L</w:t>
      </w:r>
      <w:r w:rsidR="00C51C4A" w:rsidRPr="00827532">
        <w:rPr>
          <w:shd w:val="clear" w:color="auto" w:fill="FFFFFF"/>
        </w:rPr>
        <w:t>awyer in the Supreme Court of India</w:t>
      </w:r>
      <w:r w:rsidR="00ED3870" w:rsidRPr="00827532">
        <w:rPr>
          <w:shd w:val="clear" w:color="auto" w:fill="FFFFFF"/>
        </w:rPr>
        <w:t xml:space="preserve"> and </w:t>
      </w:r>
      <w:r w:rsidR="00827532">
        <w:rPr>
          <w:shd w:val="clear" w:color="auto" w:fill="FFFFFF"/>
        </w:rPr>
        <w:t>a</w:t>
      </w:r>
      <w:r w:rsidR="00ED3870" w:rsidRPr="00827532">
        <w:rPr>
          <w:shd w:val="clear" w:color="auto" w:fill="FFFFFF"/>
        </w:rPr>
        <w:t>uthor of ‘Unravelling the Kashmir Knot’</w:t>
      </w:r>
      <w:r w:rsidR="00C51C4A" w:rsidRPr="00827532">
        <w:rPr>
          <w:shd w:val="clear" w:color="auto" w:fill="FFFFFF"/>
        </w:rPr>
        <w:t>)</w:t>
      </w:r>
      <w:r w:rsidR="00003588" w:rsidRPr="00827532">
        <w:rPr>
          <w:shd w:val="clear" w:color="auto" w:fill="FFFFFF"/>
        </w:rPr>
        <w:t xml:space="preserve"> amongst several others.</w:t>
      </w:r>
    </w:p>
    <w:p w:rsidR="00003588" w:rsidRPr="00827532" w:rsidRDefault="00003588">
      <w:pPr>
        <w:pStyle w:val="NormalWeb"/>
        <w:spacing w:before="0" w:beforeAutospacing="0" w:after="0" w:afterAutospacing="0" w:line="276" w:lineRule="auto"/>
        <w:jc w:val="both"/>
        <w:textAlignment w:val="baseline"/>
        <w:rPr>
          <w:shd w:val="clear" w:color="auto" w:fill="FFFFFF"/>
        </w:rPr>
      </w:pPr>
    </w:p>
    <w:p w:rsidR="00003588" w:rsidRPr="00827532" w:rsidRDefault="00003588">
      <w:pPr>
        <w:pStyle w:val="NormalWeb"/>
        <w:spacing w:before="0" w:beforeAutospacing="0" w:after="0" w:afterAutospacing="0" w:line="276" w:lineRule="auto"/>
        <w:jc w:val="both"/>
        <w:textAlignment w:val="baseline"/>
      </w:pPr>
      <w:r w:rsidRPr="00827532">
        <w:rPr>
          <w:shd w:val="clear" w:color="auto" w:fill="FFFFFF"/>
        </w:rPr>
        <w:t xml:space="preserve">Further information may be found </w:t>
      </w:r>
      <w:hyperlink r:id="rId8" w:history="1">
        <w:r w:rsidRPr="00827532">
          <w:rPr>
            <w:rStyle w:val="Hyperlink"/>
            <w:shd w:val="clear" w:color="auto" w:fill="FFFFFF"/>
          </w:rPr>
          <w:t>here</w:t>
        </w:r>
      </w:hyperlink>
      <w:r w:rsidRPr="00827532">
        <w:rPr>
          <w:shd w:val="clear" w:color="auto" w:fill="FFFFFF"/>
        </w:rPr>
        <w:t xml:space="preserve">. </w:t>
      </w:r>
    </w:p>
    <w:p w:rsidR="000B5CDF" w:rsidRPr="00827532" w:rsidRDefault="000B5CDF">
      <w:pPr>
        <w:pStyle w:val="NormalWeb"/>
        <w:spacing w:before="0" w:beforeAutospacing="0" w:after="0" w:afterAutospacing="0" w:line="276" w:lineRule="auto"/>
        <w:jc w:val="both"/>
        <w:textAlignment w:val="baseline"/>
        <w:rPr>
          <w:color w:val="404040"/>
        </w:rPr>
      </w:pPr>
    </w:p>
    <w:p w:rsidR="000C013C" w:rsidRPr="00827532" w:rsidRDefault="00A12299">
      <w:pPr>
        <w:pStyle w:val="NormalWeb"/>
        <w:spacing w:before="0" w:beforeAutospacing="0" w:after="0" w:afterAutospacing="0" w:line="276" w:lineRule="auto"/>
        <w:jc w:val="both"/>
        <w:textAlignment w:val="baseline"/>
        <w:rPr>
          <w:b/>
          <w:bCs/>
        </w:rPr>
      </w:pPr>
      <w:r w:rsidRPr="00827532">
        <w:rPr>
          <w:b/>
          <w:bCs/>
        </w:rPr>
        <w:t xml:space="preserve">Submission </w:t>
      </w:r>
      <w:r w:rsidR="00D95547" w:rsidRPr="00827532">
        <w:rPr>
          <w:b/>
          <w:bCs/>
        </w:rPr>
        <w:t>Categories:</w:t>
      </w:r>
    </w:p>
    <w:p w:rsidR="00D95547" w:rsidRPr="00827532" w:rsidRDefault="00D95547" w:rsidP="00D96AAE">
      <w:pPr>
        <w:numPr>
          <w:ilvl w:val="0"/>
          <w:numId w:val="14"/>
        </w:numPr>
        <w:shd w:val="clear" w:color="auto" w:fill="FFFFFF"/>
        <w:spacing w:before="100" w:beforeAutospacing="1" w:after="60" w:line="276" w:lineRule="auto"/>
        <w:jc w:val="both"/>
        <w:rPr>
          <w:rFonts w:eastAsia="Times New Roman" w:cs="Times New Roman"/>
          <w:b w:val="0"/>
          <w:bCs w:val="0"/>
          <w:lang w:val="en-IN" w:eastAsia="en-IN"/>
        </w:rPr>
      </w:pPr>
      <w:r w:rsidRPr="00827532">
        <w:rPr>
          <w:rFonts w:eastAsia="Times New Roman" w:cs="Times New Roman"/>
          <w:b w:val="0"/>
          <w:bCs w:val="0"/>
          <w:lang w:val="en-IN" w:eastAsia="en-IN"/>
        </w:rPr>
        <w:t>Articles (5000 to 10000 words, inclusive of footnotes) – Papers that comprehensively analyse a theme and engage with all the existing literature on it.</w:t>
      </w:r>
    </w:p>
    <w:p w:rsidR="00D95547" w:rsidRPr="00827532" w:rsidRDefault="00D95547" w:rsidP="00D96AAE">
      <w:pPr>
        <w:numPr>
          <w:ilvl w:val="0"/>
          <w:numId w:val="14"/>
        </w:numPr>
        <w:shd w:val="clear" w:color="auto" w:fill="FFFFFF"/>
        <w:spacing w:before="100" w:beforeAutospacing="1" w:after="60" w:line="276" w:lineRule="auto"/>
        <w:jc w:val="both"/>
        <w:rPr>
          <w:rFonts w:eastAsia="Times New Roman" w:cs="Times New Roman"/>
          <w:b w:val="0"/>
          <w:bCs w:val="0"/>
          <w:lang w:val="en-IN" w:eastAsia="en-IN"/>
        </w:rPr>
      </w:pPr>
      <w:r w:rsidRPr="00827532">
        <w:rPr>
          <w:rFonts w:eastAsia="Times New Roman" w:cs="Times New Roman"/>
          <w:b w:val="0"/>
          <w:bCs w:val="0"/>
          <w:lang w:val="en-IN" w:eastAsia="en-IN"/>
        </w:rPr>
        <w:t>Essays (3000 to 5000 words, inclusive of footnotes) – Papers that concisely analyse specific contemporary issues.</w:t>
      </w:r>
    </w:p>
    <w:p w:rsidR="00D95547" w:rsidRPr="00827532" w:rsidRDefault="00D95547" w:rsidP="00D96AAE">
      <w:pPr>
        <w:numPr>
          <w:ilvl w:val="0"/>
          <w:numId w:val="14"/>
        </w:numPr>
        <w:shd w:val="clear" w:color="auto" w:fill="FFFFFF"/>
        <w:spacing w:before="100" w:beforeAutospacing="1" w:after="60" w:line="276" w:lineRule="auto"/>
        <w:jc w:val="both"/>
        <w:rPr>
          <w:rFonts w:eastAsia="Times New Roman" w:cs="Times New Roman"/>
          <w:b w:val="0"/>
          <w:bCs w:val="0"/>
          <w:lang w:val="en-IN" w:eastAsia="en-IN"/>
        </w:rPr>
      </w:pPr>
      <w:r w:rsidRPr="00827532">
        <w:rPr>
          <w:rFonts w:eastAsia="Times New Roman" w:cs="Times New Roman"/>
          <w:b w:val="0"/>
          <w:bCs w:val="0"/>
          <w:lang w:val="en-IN" w:eastAsia="en-IN"/>
        </w:rPr>
        <w:t>Case notes and/or Legislative Commentaries (2000 to 7000 words, inclusive of footnotes).</w:t>
      </w:r>
    </w:p>
    <w:p w:rsidR="00A02041" w:rsidRPr="00827532" w:rsidRDefault="00A02041" w:rsidP="00A02041">
      <w:pPr>
        <w:numPr>
          <w:ilvl w:val="0"/>
          <w:numId w:val="14"/>
        </w:numPr>
        <w:shd w:val="clear" w:color="auto" w:fill="FFFFFF"/>
        <w:spacing w:before="100" w:beforeAutospacing="1"/>
        <w:jc w:val="both"/>
        <w:rPr>
          <w:rFonts w:eastAsia="Times New Roman" w:cs="Times New Roman"/>
          <w:b w:val="0"/>
          <w:bCs w:val="0"/>
          <w:lang w:val="en-IN" w:eastAsia="en-IN"/>
        </w:rPr>
      </w:pPr>
      <w:r w:rsidRPr="00827532">
        <w:rPr>
          <w:rFonts w:eastAsia="Times New Roman" w:cs="Times New Roman"/>
          <w:b w:val="0"/>
          <w:bCs w:val="0"/>
          <w:lang w:val="en-IN" w:eastAsia="en-IN"/>
        </w:rPr>
        <w:t>Book Reviews: Between 2,000 to 3,000 words.</w:t>
      </w:r>
    </w:p>
    <w:p w:rsidR="00D95547" w:rsidRPr="00827532" w:rsidRDefault="00D95547" w:rsidP="00D96AAE">
      <w:pPr>
        <w:shd w:val="clear" w:color="auto" w:fill="FFFFFF"/>
        <w:spacing w:before="100" w:beforeAutospacing="1" w:after="60" w:line="276" w:lineRule="auto"/>
        <w:jc w:val="both"/>
        <w:rPr>
          <w:rFonts w:eastAsia="Times New Roman" w:cs="Times New Roman"/>
          <w:color w:val="0F0F0F"/>
          <w:lang w:val="en-IN" w:eastAsia="en-IN"/>
        </w:rPr>
      </w:pPr>
      <w:r w:rsidRPr="00827532">
        <w:rPr>
          <w:rFonts w:eastAsia="Times New Roman" w:cs="Times New Roman"/>
          <w:color w:val="0F0F0F"/>
          <w:lang w:val="en-IN" w:eastAsia="en-IN"/>
        </w:rPr>
        <w:t>Submission Guidelines:</w:t>
      </w:r>
    </w:p>
    <w:p w:rsidR="000C013C" w:rsidRPr="00827532" w:rsidRDefault="000C013C" w:rsidP="005F26FC">
      <w:pPr>
        <w:shd w:val="clear" w:color="auto" w:fill="FFFFFF"/>
        <w:spacing w:line="276" w:lineRule="auto"/>
        <w:ind w:left="420"/>
        <w:jc w:val="both"/>
        <w:textAlignment w:val="baseline"/>
        <w:rPr>
          <w:rFonts w:eastAsia="Times New Roman" w:cs="Times New Roman"/>
          <w:color w:val="222222"/>
          <w:lang w:val="en-IN" w:eastAsia="en-IN"/>
        </w:rPr>
      </w:pPr>
    </w:p>
    <w:p w:rsidR="00D95547" w:rsidRPr="005521F3" w:rsidRDefault="00D95547" w:rsidP="005F26FC">
      <w:pPr>
        <w:pStyle w:val="NormalWeb"/>
        <w:numPr>
          <w:ilvl w:val="0"/>
          <w:numId w:val="9"/>
        </w:numPr>
        <w:spacing w:before="0" w:beforeAutospacing="0" w:after="0" w:afterAutospacing="0" w:line="276" w:lineRule="auto"/>
        <w:jc w:val="both"/>
        <w:textAlignment w:val="baseline"/>
      </w:pPr>
      <w:r w:rsidRPr="00827532">
        <w:t>The deadline for the submission of manuscripts is</w:t>
      </w:r>
      <w:r w:rsidR="00D96AAE" w:rsidRPr="00827532">
        <w:t xml:space="preserve"> 11:59 PM </w:t>
      </w:r>
      <w:r w:rsidR="00827532">
        <w:t>(</w:t>
      </w:r>
      <w:r w:rsidR="00D96AAE" w:rsidRPr="00827532">
        <w:t>IST</w:t>
      </w:r>
      <w:r w:rsidR="00827532">
        <w:t>)</w:t>
      </w:r>
      <w:r w:rsidR="00D96AAE" w:rsidRPr="00827532">
        <w:t xml:space="preserve"> on</w:t>
      </w:r>
      <w:r w:rsidRPr="00827532">
        <w:rPr>
          <w:color w:val="404040"/>
        </w:rPr>
        <w:t> </w:t>
      </w:r>
      <w:r w:rsidRPr="005521F3">
        <w:rPr>
          <w:b/>
          <w:bCs/>
          <w:color w:val="000000" w:themeColor="text1"/>
          <w:u w:val="single"/>
          <w:bdr w:val="none" w:sz="0" w:space="0" w:color="auto" w:frame="1"/>
        </w:rPr>
        <w:t xml:space="preserve">January </w:t>
      </w:r>
      <w:r w:rsidR="00D96AAE" w:rsidRPr="005521F3">
        <w:rPr>
          <w:b/>
          <w:bCs/>
          <w:color w:val="000000" w:themeColor="text1"/>
          <w:u w:val="single"/>
          <w:bdr w:val="none" w:sz="0" w:space="0" w:color="auto" w:frame="1"/>
        </w:rPr>
        <w:t>10</w:t>
      </w:r>
      <w:r w:rsidRPr="005521F3">
        <w:rPr>
          <w:b/>
          <w:bCs/>
          <w:color w:val="000000" w:themeColor="text1"/>
          <w:u w:val="single"/>
          <w:bdr w:val="none" w:sz="0" w:space="0" w:color="auto" w:frame="1"/>
        </w:rPr>
        <w:t>, 202</w:t>
      </w:r>
      <w:r w:rsidR="00D96AAE" w:rsidRPr="005521F3">
        <w:rPr>
          <w:b/>
          <w:bCs/>
          <w:color w:val="000000" w:themeColor="text1"/>
          <w:u w:val="single"/>
          <w:bdr w:val="none" w:sz="0" w:space="0" w:color="auto" w:frame="1"/>
        </w:rPr>
        <w:t>1</w:t>
      </w:r>
      <w:r w:rsidR="00D96AAE" w:rsidRPr="00827532">
        <w:rPr>
          <w:b/>
          <w:bCs/>
          <w:color w:val="404040"/>
          <w:bdr w:val="none" w:sz="0" w:space="0" w:color="auto" w:frame="1"/>
        </w:rPr>
        <w:t>.</w:t>
      </w:r>
      <w:r w:rsidRPr="00827532">
        <w:t>Manuscripts submitted after the deadline shall be reviewed for the next volume on a rolling basis.Submissions are accepted</w:t>
      </w:r>
      <w:r w:rsidRPr="005521F3">
        <w:rPr>
          <w:rFonts w:hint="eastAsia"/>
        </w:rPr>
        <w:t xml:space="preserve"> only in electronic form. The submission must be made in a Microsoft Word (.docx) format via e-mail to </w:t>
      </w:r>
      <w:r w:rsidRPr="005521F3">
        <w:rPr>
          <w:rFonts w:hint="eastAsia"/>
          <w:b/>
          <w:bCs/>
          <w:bdr w:val="none" w:sz="0" w:space="0" w:color="auto" w:frame="1"/>
        </w:rPr>
        <w:t>nludslj@nludelhi.ac.in </w:t>
      </w:r>
      <w:r w:rsidRPr="005521F3">
        <w:rPr>
          <w:rFonts w:hint="eastAsia"/>
        </w:rPr>
        <w:t xml:space="preserve">with the email title as </w:t>
      </w:r>
      <w:r w:rsidRPr="005521F3">
        <w:rPr>
          <w:rFonts w:hint="eastAsia"/>
        </w:rPr>
        <w:t>‘</w:t>
      </w:r>
      <w:r w:rsidRPr="005521F3">
        <w:rPr>
          <w:rFonts w:hint="eastAsia"/>
        </w:rPr>
        <w:t xml:space="preserve">Submission </w:t>
      </w:r>
      <w:r w:rsidRPr="005521F3">
        <w:rPr>
          <w:rFonts w:hint="eastAsia"/>
        </w:rPr>
        <w:t>–</w:t>
      </w:r>
      <w:r w:rsidRPr="005521F3">
        <w:rPr>
          <w:rFonts w:hint="eastAsia"/>
        </w:rPr>
        <w:t xml:space="preserve"> JLS</w:t>
      </w:r>
      <w:r w:rsidRPr="005521F3">
        <w:rPr>
          <w:rFonts w:hint="eastAsia"/>
        </w:rPr>
        <w:t>’</w:t>
      </w:r>
      <w:r w:rsidRPr="005521F3">
        <w:rPr>
          <w:rFonts w:hint="eastAsia"/>
        </w:rPr>
        <w:t>.</w:t>
      </w:r>
    </w:p>
    <w:p w:rsidR="00821245" w:rsidRPr="005521F3" w:rsidRDefault="00821245" w:rsidP="005F26FC">
      <w:pPr>
        <w:numPr>
          <w:ilvl w:val="0"/>
          <w:numId w:val="9"/>
        </w:numPr>
        <w:shd w:val="clear" w:color="auto" w:fill="FFFFFF"/>
        <w:spacing w:line="276" w:lineRule="auto"/>
        <w:ind w:left="780"/>
        <w:jc w:val="both"/>
        <w:textAlignment w:val="baseline"/>
        <w:rPr>
          <w:rFonts w:eastAsia="Times New Roman" w:cs="Times New Roman"/>
          <w:b w:val="0"/>
          <w:bCs w:val="0"/>
          <w:lang w:val="en-IN" w:eastAsia="en-IN"/>
        </w:rPr>
      </w:pPr>
      <w:r w:rsidRPr="00827532">
        <w:rPr>
          <w:rFonts w:cs="Times New Roman"/>
          <w:b w:val="0"/>
          <w:bCs w:val="0"/>
          <w:shd w:val="clear" w:color="auto" w:fill="FFFFFF"/>
        </w:rPr>
        <w:t>Manuscripts are screened for plagiarism and, if found, manuscripts will be rejected at any stage of processing. In case an article is already published when plagiarism is detected, it will be retracted, and authors’ institutions may be notified.</w:t>
      </w:r>
    </w:p>
    <w:p w:rsidR="00821245" w:rsidRPr="005521F3" w:rsidRDefault="00821245" w:rsidP="005F26FC">
      <w:pPr>
        <w:numPr>
          <w:ilvl w:val="0"/>
          <w:numId w:val="9"/>
        </w:numPr>
        <w:shd w:val="clear" w:color="auto" w:fill="FFFFFF"/>
        <w:spacing w:line="276" w:lineRule="auto"/>
        <w:ind w:left="780"/>
        <w:jc w:val="both"/>
        <w:textAlignment w:val="baseline"/>
        <w:rPr>
          <w:rFonts w:eastAsia="Times New Roman" w:cs="Times New Roman"/>
          <w:b w:val="0"/>
          <w:bCs w:val="0"/>
          <w:lang w:val="en-IN" w:eastAsia="en-IN"/>
        </w:rPr>
      </w:pPr>
      <w:r w:rsidRPr="005521F3">
        <w:rPr>
          <w:rFonts w:eastAsia="Times New Roman" w:cs="Times New Roman"/>
          <w:b w:val="0"/>
          <w:bCs w:val="0"/>
          <w:lang w:val="en-IN" w:eastAsia="en-IN"/>
        </w:rPr>
        <w:lastRenderedPageBreak/>
        <w:t>By submitting contributions to NLUD JLS, the author(s) confirms that the manuscript is not being simultaneously considered for publication elsewhere (online or print).</w:t>
      </w:r>
    </w:p>
    <w:p w:rsidR="00C62CB6" w:rsidRPr="005521F3" w:rsidRDefault="00821245" w:rsidP="005F26FC">
      <w:pPr>
        <w:numPr>
          <w:ilvl w:val="0"/>
          <w:numId w:val="9"/>
        </w:numPr>
        <w:shd w:val="clear" w:color="auto" w:fill="FFFFFF"/>
        <w:spacing w:line="276" w:lineRule="auto"/>
        <w:ind w:left="780"/>
        <w:jc w:val="both"/>
        <w:textAlignment w:val="baseline"/>
        <w:rPr>
          <w:rFonts w:eastAsia="Times New Roman" w:cs="Times New Roman"/>
          <w:b w:val="0"/>
          <w:bCs w:val="0"/>
          <w:lang w:val="en-IN" w:eastAsia="en-IN"/>
        </w:rPr>
      </w:pPr>
      <w:r w:rsidRPr="005521F3">
        <w:rPr>
          <w:rFonts w:cs="Times New Roman" w:hint="eastAsia"/>
          <w:b w:val="0"/>
          <w:bCs w:val="0"/>
        </w:rPr>
        <w:t xml:space="preserve">Co-authorship is permitted up to a </w:t>
      </w:r>
      <w:r w:rsidRPr="005521F3">
        <w:rPr>
          <w:rFonts w:cs="Times New Roman" w:hint="eastAsia"/>
        </w:rPr>
        <w:t>maximum of two authors</w:t>
      </w:r>
      <w:r w:rsidRPr="005521F3">
        <w:rPr>
          <w:rFonts w:cs="Times New Roman" w:hint="eastAsia"/>
          <w:b w:val="0"/>
          <w:bCs w:val="0"/>
        </w:rPr>
        <w:t>. </w:t>
      </w:r>
    </w:p>
    <w:p w:rsidR="00821245" w:rsidRPr="005521F3" w:rsidRDefault="00821245">
      <w:pPr>
        <w:numPr>
          <w:ilvl w:val="0"/>
          <w:numId w:val="9"/>
        </w:numPr>
        <w:shd w:val="clear" w:color="auto" w:fill="FFFFFF"/>
        <w:spacing w:line="276" w:lineRule="auto"/>
        <w:ind w:left="780"/>
        <w:jc w:val="both"/>
        <w:textAlignment w:val="baseline"/>
        <w:rPr>
          <w:rFonts w:eastAsia="Times New Roman" w:cs="Times New Roman"/>
          <w:b w:val="0"/>
          <w:bCs w:val="0"/>
          <w:lang w:val="en-IN" w:eastAsia="en-IN"/>
        </w:rPr>
      </w:pPr>
      <w:r w:rsidRPr="005521F3">
        <w:rPr>
          <w:rFonts w:cs="Times New Roman" w:hint="eastAsia"/>
          <w:b w:val="0"/>
          <w:bCs w:val="0"/>
        </w:rPr>
        <w:t>Upon submission, the manuscript shall be the property of National Law University, Delhi. All rights are licensed under</w:t>
      </w:r>
      <w:r w:rsidRPr="005521F3">
        <w:rPr>
          <w:rFonts w:cs="Times New Roman" w:hint="eastAsia"/>
          <w:b w:val="0"/>
          <w:bCs w:val="0"/>
          <w:color w:val="404040"/>
        </w:rPr>
        <w:t xml:space="preserve"> the </w:t>
      </w:r>
      <w:hyperlink r:id="rId9" w:history="1">
        <w:r w:rsidRPr="005521F3">
          <w:rPr>
            <w:rStyle w:val="Hyperlink"/>
            <w:rFonts w:cs="Times New Roman" w:hint="eastAsia"/>
            <w:b w:val="0"/>
            <w:bCs w:val="0"/>
            <w:color w:val="0A93CC"/>
            <w:bdr w:val="none" w:sz="0" w:space="0" w:color="auto" w:frame="1"/>
          </w:rPr>
          <w:t>Creative Commons Attribution 4.0</w:t>
        </w:r>
      </w:hyperlink>
      <w:r w:rsidRPr="005521F3">
        <w:rPr>
          <w:rFonts w:cs="Times New Roman" w:hint="eastAsia"/>
          <w:b w:val="0"/>
          <w:bCs w:val="0"/>
          <w:color w:val="404040"/>
          <w:bdr w:val="none" w:sz="0" w:space="0" w:color="auto" w:frame="1"/>
        </w:rPr>
        <w:t> </w:t>
      </w:r>
      <w:r w:rsidRPr="005521F3">
        <w:rPr>
          <w:rFonts w:cs="Times New Roman" w:hint="eastAsia"/>
          <w:b w:val="0"/>
          <w:bCs w:val="0"/>
        </w:rPr>
        <w:t>licence. On subsequent reproduction, the authors would be required to credit the original publication in the Journal of Legal Studies. The University reserves the right to reproduce, publish and distribute any paper submitted for publication in all media, including but not limited to electronic and print media. </w:t>
      </w:r>
    </w:p>
    <w:p w:rsidR="000B5CDF" w:rsidRPr="005521F3" w:rsidRDefault="000B5CDF">
      <w:pPr>
        <w:pStyle w:val="NormalWeb"/>
        <w:spacing w:before="0" w:beforeAutospacing="0" w:after="0" w:afterAutospacing="0" w:line="276" w:lineRule="auto"/>
        <w:jc w:val="both"/>
        <w:textAlignment w:val="baseline"/>
        <w:rPr>
          <w:color w:val="404040"/>
        </w:rPr>
      </w:pPr>
    </w:p>
    <w:p w:rsidR="000B5CDF" w:rsidRPr="005521F3" w:rsidRDefault="00821245" w:rsidP="005F26FC">
      <w:pPr>
        <w:pStyle w:val="NormalWeb"/>
        <w:spacing w:before="0" w:beforeAutospacing="0" w:after="0" w:afterAutospacing="0" w:line="276" w:lineRule="auto"/>
        <w:jc w:val="both"/>
        <w:textAlignment w:val="baseline"/>
        <w:rPr>
          <w:b/>
          <w:bCs/>
        </w:rPr>
      </w:pPr>
      <w:r w:rsidRPr="005521F3">
        <w:rPr>
          <w:rFonts w:hint="eastAsia"/>
          <w:b/>
          <w:bCs/>
        </w:rPr>
        <w:t>Style Guide</w:t>
      </w:r>
      <w:r w:rsidR="00827532">
        <w:rPr>
          <w:b/>
          <w:bCs/>
        </w:rPr>
        <w:t>:</w:t>
      </w:r>
    </w:p>
    <w:p w:rsidR="005F26FC" w:rsidRPr="005521F3" w:rsidRDefault="005F26FC" w:rsidP="005F26FC">
      <w:pPr>
        <w:pStyle w:val="NormalWeb"/>
        <w:spacing w:before="0" w:beforeAutospacing="0" w:after="0" w:afterAutospacing="0" w:line="276" w:lineRule="auto"/>
        <w:jc w:val="both"/>
        <w:textAlignment w:val="baseline"/>
        <w:rPr>
          <w:b/>
          <w:bCs/>
        </w:rPr>
      </w:pPr>
    </w:p>
    <w:p w:rsidR="000B5CDF" w:rsidRPr="005521F3" w:rsidRDefault="000B5CDF">
      <w:pPr>
        <w:pStyle w:val="NormalWeb"/>
        <w:numPr>
          <w:ilvl w:val="0"/>
          <w:numId w:val="10"/>
        </w:numPr>
        <w:spacing w:before="0" w:beforeAutospacing="0" w:after="0" w:afterAutospacing="0" w:line="276" w:lineRule="auto"/>
        <w:jc w:val="both"/>
        <w:textAlignment w:val="baseline"/>
      </w:pPr>
      <w:r w:rsidRPr="005521F3">
        <w:rPr>
          <w:rFonts w:hint="eastAsia"/>
        </w:rPr>
        <w:t>Submissions must conform to the </w:t>
      </w:r>
      <w:r w:rsidRPr="005521F3">
        <w:rPr>
          <w:rFonts w:hint="eastAsia"/>
          <w:i/>
          <w:iCs/>
          <w:bdr w:val="none" w:sz="0" w:space="0" w:color="auto" w:frame="1"/>
        </w:rPr>
        <w:t>Oxford University Standard for Citation of Legal Authorities </w:t>
      </w:r>
      <w:r w:rsidRPr="005521F3">
        <w:rPr>
          <w:rFonts w:hint="eastAsia"/>
        </w:rPr>
        <w:t>(OSCOLA), 4th Edition</w:t>
      </w:r>
      <w:r w:rsidRPr="005521F3">
        <w:rPr>
          <w:rFonts w:hint="eastAsia"/>
          <w:i/>
          <w:iCs/>
          <w:bdr w:val="none" w:sz="0" w:space="0" w:color="auto" w:frame="1"/>
        </w:rPr>
        <w:t>.</w:t>
      </w:r>
    </w:p>
    <w:p w:rsidR="000B5CDF" w:rsidRPr="005521F3" w:rsidRDefault="000B5CDF">
      <w:pPr>
        <w:pStyle w:val="NormalWeb"/>
        <w:numPr>
          <w:ilvl w:val="0"/>
          <w:numId w:val="10"/>
        </w:numPr>
        <w:spacing w:before="0" w:beforeAutospacing="0" w:after="0" w:afterAutospacing="0" w:line="276" w:lineRule="auto"/>
        <w:jc w:val="both"/>
        <w:textAlignment w:val="baseline"/>
      </w:pPr>
      <w:r w:rsidRPr="005521F3">
        <w:rPr>
          <w:rFonts w:hint="eastAsia"/>
        </w:rPr>
        <w:t>After review, manuscripts may be returned to authors suggesting changes to content, style or structure. Acceptance of the piece for publication may be made contingent upon incorporating the suggestions.</w:t>
      </w:r>
    </w:p>
    <w:p w:rsidR="002A7C4F" w:rsidRPr="005521F3" w:rsidRDefault="002A7C4F">
      <w:pPr>
        <w:pStyle w:val="NormalWeb"/>
        <w:spacing w:before="0" w:beforeAutospacing="0" w:after="0" w:afterAutospacing="0" w:line="276" w:lineRule="auto"/>
        <w:jc w:val="both"/>
        <w:textAlignment w:val="baseline"/>
        <w:rPr>
          <w:color w:val="404040"/>
        </w:rPr>
      </w:pPr>
    </w:p>
    <w:p w:rsidR="000B5CDF" w:rsidRPr="005521F3" w:rsidRDefault="000B5CDF">
      <w:pPr>
        <w:pStyle w:val="NormalWeb"/>
        <w:spacing w:before="0" w:beforeAutospacing="0" w:after="0" w:afterAutospacing="0" w:line="276" w:lineRule="auto"/>
        <w:jc w:val="both"/>
        <w:textAlignment w:val="baseline"/>
        <w:rPr>
          <w:color w:val="404040"/>
        </w:rPr>
      </w:pPr>
      <w:r w:rsidRPr="005521F3">
        <w:rPr>
          <w:rFonts w:hint="eastAsia"/>
        </w:rPr>
        <w:t>For any questions or clarifications, the authors may contact the Board at</w:t>
      </w:r>
      <w:r w:rsidRPr="005521F3">
        <w:rPr>
          <w:rFonts w:hint="eastAsia"/>
          <w:color w:val="404040"/>
        </w:rPr>
        <w:t> </w:t>
      </w:r>
      <w:hyperlink r:id="rId10" w:history="1">
        <w:r w:rsidR="002A7C4F" w:rsidRPr="005521F3">
          <w:rPr>
            <w:rStyle w:val="Hyperlink"/>
            <w:rFonts w:hint="eastAsia"/>
            <w:b/>
            <w:bCs/>
            <w:bdr w:val="none" w:sz="0" w:space="0" w:color="auto" w:frame="1"/>
          </w:rPr>
          <w:t>nludslj@nludelhi.ac.in</w:t>
        </w:r>
      </w:hyperlink>
      <w:r w:rsidRPr="005521F3">
        <w:rPr>
          <w:rFonts w:hint="eastAsia"/>
          <w:color w:val="404040"/>
        </w:rPr>
        <w:t>.</w:t>
      </w:r>
    </w:p>
    <w:p w:rsidR="00D95547" w:rsidRPr="005521F3" w:rsidRDefault="00D95547">
      <w:pPr>
        <w:pStyle w:val="NormalWeb"/>
        <w:spacing w:before="0" w:beforeAutospacing="0" w:after="0" w:afterAutospacing="0" w:line="276" w:lineRule="auto"/>
        <w:jc w:val="both"/>
        <w:textAlignment w:val="baseline"/>
      </w:pPr>
    </w:p>
    <w:p w:rsidR="00D95547" w:rsidRPr="005521F3" w:rsidRDefault="00D95547" w:rsidP="00D96AAE">
      <w:pPr>
        <w:pStyle w:val="NormalWeb"/>
        <w:spacing w:before="0" w:beforeAutospacing="0" w:after="0" w:afterAutospacing="0" w:line="276" w:lineRule="auto"/>
        <w:textAlignment w:val="baseline"/>
      </w:pPr>
      <w:r w:rsidRPr="005521F3">
        <w:rPr>
          <w:rFonts w:hint="eastAsia"/>
        </w:rPr>
        <w:t>ShubhangiAgarwallaSaachi Agrawal</w:t>
      </w:r>
    </w:p>
    <w:p w:rsidR="000B5CDF" w:rsidRPr="00827532" w:rsidRDefault="00003588" w:rsidP="00D96AAE">
      <w:pPr>
        <w:pStyle w:val="NormalWeb"/>
        <w:spacing w:before="0" w:beforeAutospacing="0" w:after="0" w:afterAutospacing="0" w:line="276" w:lineRule="auto"/>
        <w:textAlignment w:val="baseline"/>
        <w:rPr>
          <w:rFonts w:eastAsia="Times New Roman"/>
          <w:b/>
          <w:bCs/>
          <w:color w:val="262626"/>
        </w:rPr>
      </w:pPr>
      <w:r w:rsidRPr="005521F3">
        <w:rPr>
          <w:rFonts w:hint="eastAsia"/>
        </w:rPr>
        <w:t>(</w:t>
      </w:r>
      <w:r w:rsidR="00D95547" w:rsidRPr="005521F3">
        <w:rPr>
          <w:rFonts w:hint="eastAsia"/>
        </w:rPr>
        <w:t>Editor</w:t>
      </w:r>
      <w:r w:rsidR="00090A04" w:rsidRPr="005521F3">
        <w:rPr>
          <w:rFonts w:hint="eastAsia"/>
        </w:rPr>
        <w:t>-</w:t>
      </w:r>
      <w:r w:rsidR="00C51C4A" w:rsidRPr="005521F3">
        <w:rPr>
          <w:rFonts w:hint="eastAsia"/>
        </w:rPr>
        <w:t>in</w:t>
      </w:r>
      <w:r w:rsidR="00090A04" w:rsidRPr="005521F3">
        <w:rPr>
          <w:rFonts w:hint="eastAsia"/>
        </w:rPr>
        <w:t>-</w:t>
      </w:r>
      <w:r w:rsidR="00C51C4A" w:rsidRPr="005521F3">
        <w:rPr>
          <w:rFonts w:hint="eastAsia"/>
        </w:rPr>
        <w:t>Chief</w:t>
      </w:r>
      <w:r w:rsidRPr="005521F3">
        <w:rPr>
          <w:rFonts w:hint="eastAsia"/>
        </w:rPr>
        <w:t>)(</w:t>
      </w:r>
      <w:r w:rsidR="00D95547" w:rsidRPr="005521F3">
        <w:rPr>
          <w:rFonts w:hint="eastAsia"/>
        </w:rPr>
        <w:t>Managing Editor</w:t>
      </w:r>
      <w:r w:rsidRPr="005521F3">
        <w:rPr>
          <w:rFonts w:hint="eastAsia"/>
        </w:rPr>
        <w:t>)</w:t>
      </w:r>
    </w:p>
    <w:p w:rsidR="00DC63CA" w:rsidRPr="005521F3" w:rsidRDefault="00C91686" w:rsidP="00D96AAE">
      <w:pPr>
        <w:spacing w:after="120" w:line="276" w:lineRule="auto"/>
        <w:rPr>
          <w:rFonts w:cs="Times New Roman"/>
          <w:b w:val="0"/>
          <w:lang w:val="en-IN"/>
        </w:rPr>
      </w:pPr>
      <w:hyperlink r:id="rId11" w:history="1">
        <w:r w:rsidR="001D28F8" w:rsidRPr="001D28F8">
          <w:rPr>
            <w:rStyle w:val="Hyperlink"/>
            <w:rFonts w:cs="Times New Roman"/>
            <w:b w:val="0"/>
            <w:lang w:val="en-IN"/>
          </w:rPr>
          <w:t>shubhangi.agarwalla16@nludelhi.ac.in</w:t>
        </w:r>
      </w:hyperlink>
      <w:bookmarkStart w:id="0" w:name="_GoBack"/>
      <w:bookmarkEnd w:id="0"/>
      <w:r>
        <w:fldChar w:fldCharType="begin"/>
      </w:r>
      <w:r>
        <w:instrText>HYPERLINK "mailto:saachi.agrawal17@nludelhi.ac.in"</w:instrText>
      </w:r>
      <w:r>
        <w:fldChar w:fldCharType="separate"/>
      </w:r>
      <w:r w:rsidR="001D28F8" w:rsidRPr="001D28F8">
        <w:rPr>
          <w:rStyle w:val="Hyperlink"/>
          <w:rFonts w:cs="Times New Roman"/>
          <w:b w:val="0"/>
          <w:lang w:val="en-IN"/>
        </w:rPr>
        <w:t>saachi.agrawal17@nludelhi.ac.in</w:t>
      </w:r>
      <w:r>
        <w:fldChar w:fldCharType="end"/>
      </w:r>
    </w:p>
    <w:sectPr w:rsidR="00DC63CA" w:rsidRPr="005521F3" w:rsidSect="00FE44AF">
      <w:pgSz w:w="11900" w:h="16840"/>
      <w:pgMar w:top="1276" w:right="1440" w:bottom="1134"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A2B" w:rsidRDefault="00E63A2B" w:rsidP="005F26FC">
      <w:r>
        <w:separator/>
      </w:r>
    </w:p>
  </w:endnote>
  <w:endnote w:type="continuationSeparator" w:id="1">
    <w:p w:rsidR="00E63A2B" w:rsidRDefault="00E63A2B" w:rsidP="005F26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A2B" w:rsidRDefault="00E63A2B" w:rsidP="005F26FC">
      <w:r>
        <w:separator/>
      </w:r>
    </w:p>
  </w:footnote>
  <w:footnote w:type="continuationSeparator" w:id="1">
    <w:p w:rsidR="00E63A2B" w:rsidRDefault="00E63A2B" w:rsidP="005F26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C5C50"/>
    <w:multiLevelType w:val="hybridMultilevel"/>
    <w:tmpl w:val="86E81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E3B22"/>
    <w:multiLevelType w:val="hybridMultilevel"/>
    <w:tmpl w:val="94980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B41AB"/>
    <w:multiLevelType w:val="multilevel"/>
    <w:tmpl w:val="23143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613EFA"/>
    <w:multiLevelType w:val="multilevel"/>
    <w:tmpl w:val="5A9A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4D5D49"/>
    <w:multiLevelType w:val="multilevel"/>
    <w:tmpl w:val="4C327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0858DA"/>
    <w:multiLevelType w:val="multilevel"/>
    <w:tmpl w:val="F26C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1251B8"/>
    <w:multiLevelType w:val="multilevel"/>
    <w:tmpl w:val="29C2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14041F"/>
    <w:multiLevelType w:val="multilevel"/>
    <w:tmpl w:val="4C327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E92440"/>
    <w:multiLevelType w:val="hybridMultilevel"/>
    <w:tmpl w:val="D702E6B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627434D7"/>
    <w:multiLevelType w:val="multilevel"/>
    <w:tmpl w:val="4C327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9A30B8"/>
    <w:multiLevelType w:val="hybridMultilevel"/>
    <w:tmpl w:val="344216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65E65A4"/>
    <w:multiLevelType w:val="multilevel"/>
    <w:tmpl w:val="29C2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304468"/>
    <w:multiLevelType w:val="multilevel"/>
    <w:tmpl w:val="1E82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04DFB"/>
    <w:multiLevelType w:val="multilevel"/>
    <w:tmpl w:val="BD980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0"/>
  </w:num>
  <w:num w:numId="5">
    <w:abstractNumId w:val="9"/>
  </w:num>
  <w:num w:numId="6">
    <w:abstractNumId w:val="10"/>
  </w:num>
  <w:num w:numId="7">
    <w:abstractNumId w:val="8"/>
  </w:num>
  <w:num w:numId="8">
    <w:abstractNumId w:val="6"/>
  </w:num>
  <w:num w:numId="9">
    <w:abstractNumId w:val="3"/>
  </w:num>
  <w:num w:numId="10">
    <w:abstractNumId w:val="11"/>
  </w:num>
  <w:num w:numId="11">
    <w:abstractNumId w:val="4"/>
  </w:num>
  <w:num w:numId="12">
    <w:abstractNumId w:val="12"/>
  </w:num>
  <w:num w:numId="13">
    <w:abstractNumId w:val="14"/>
  </w:num>
  <w:num w:numId="14">
    <w:abstractNumId w:val="7"/>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characterSpacingControl w:val="doNotCompress"/>
  <w:footnotePr>
    <w:footnote w:id="0"/>
    <w:footnote w:id="1"/>
  </w:footnotePr>
  <w:endnotePr>
    <w:endnote w:id="0"/>
    <w:endnote w:id="1"/>
  </w:endnotePr>
  <w:compat>
    <w:useFELayout/>
  </w:compat>
  <w:rsids>
    <w:rsidRoot w:val="00D73A00"/>
    <w:rsid w:val="00003588"/>
    <w:rsid w:val="00014D13"/>
    <w:rsid w:val="000361CF"/>
    <w:rsid w:val="000458EE"/>
    <w:rsid w:val="00070452"/>
    <w:rsid w:val="00090A04"/>
    <w:rsid w:val="000B42BF"/>
    <w:rsid w:val="000B5CDF"/>
    <w:rsid w:val="000C013C"/>
    <w:rsid w:val="000C7EF7"/>
    <w:rsid w:val="000E0A4D"/>
    <w:rsid w:val="00101B1E"/>
    <w:rsid w:val="00105D2C"/>
    <w:rsid w:val="001269B5"/>
    <w:rsid w:val="0012704D"/>
    <w:rsid w:val="00144AC1"/>
    <w:rsid w:val="0015398D"/>
    <w:rsid w:val="00153A3B"/>
    <w:rsid w:val="00162BC9"/>
    <w:rsid w:val="0016731C"/>
    <w:rsid w:val="00170680"/>
    <w:rsid w:val="00174389"/>
    <w:rsid w:val="001D28F8"/>
    <w:rsid w:val="00202FC0"/>
    <w:rsid w:val="0023195F"/>
    <w:rsid w:val="00237B4E"/>
    <w:rsid w:val="00247655"/>
    <w:rsid w:val="00261DF9"/>
    <w:rsid w:val="002644CD"/>
    <w:rsid w:val="00275E91"/>
    <w:rsid w:val="002A1BA6"/>
    <w:rsid w:val="002A6F99"/>
    <w:rsid w:val="002A7C4F"/>
    <w:rsid w:val="002B5B73"/>
    <w:rsid w:val="002D128E"/>
    <w:rsid w:val="002D649A"/>
    <w:rsid w:val="00301502"/>
    <w:rsid w:val="00303538"/>
    <w:rsid w:val="00346C47"/>
    <w:rsid w:val="003959D6"/>
    <w:rsid w:val="003B68AE"/>
    <w:rsid w:val="003F3C79"/>
    <w:rsid w:val="00400E69"/>
    <w:rsid w:val="004142CB"/>
    <w:rsid w:val="00427B46"/>
    <w:rsid w:val="0043748D"/>
    <w:rsid w:val="00454ED2"/>
    <w:rsid w:val="004B176E"/>
    <w:rsid w:val="004C432C"/>
    <w:rsid w:val="004C5B66"/>
    <w:rsid w:val="004C6848"/>
    <w:rsid w:val="004F595A"/>
    <w:rsid w:val="004F6679"/>
    <w:rsid w:val="004F7989"/>
    <w:rsid w:val="004F79C8"/>
    <w:rsid w:val="00521B03"/>
    <w:rsid w:val="00527E92"/>
    <w:rsid w:val="005521F3"/>
    <w:rsid w:val="00562BEB"/>
    <w:rsid w:val="005726CB"/>
    <w:rsid w:val="00575254"/>
    <w:rsid w:val="0057796C"/>
    <w:rsid w:val="005933F3"/>
    <w:rsid w:val="005942F5"/>
    <w:rsid w:val="00594C49"/>
    <w:rsid w:val="00595800"/>
    <w:rsid w:val="005A134B"/>
    <w:rsid w:val="005C2710"/>
    <w:rsid w:val="005C2A9C"/>
    <w:rsid w:val="005E1961"/>
    <w:rsid w:val="005F26FC"/>
    <w:rsid w:val="006030F4"/>
    <w:rsid w:val="0060742B"/>
    <w:rsid w:val="006417C0"/>
    <w:rsid w:val="00642E0A"/>
    <w:rsid w:val="006433BD"/>
    <w:rsid w:val="00652A2F"/>
    <w:rsid w:val="006A0C6E"/>
    <w:rsid w:val="006A6C16"/>
    <w:rsid w:val="006D0743"/>
    <w:rsid w:val="007377EF"/>
    <w:rsid w:val="007414D7"/>
    <w:rsid w:val="007E0F58"/>
    <w:rsid w:val="007E2F46"/>
    <w:rsid w:val="00806B31"/>
    <w:rsid w:val="00821245"/>
    <w:rsid w:val="00827532"/>
    <w:rsid w:val="00851877"/>
    <w:rsid w:val="00896B66"/>
    <w:rsid w:val="008A2CDB"/>
    <w:rsid w:val="008A7AFD"/>
    <w:rsid w:val="008B5A0F"/>
    <w:rsid w:val="008B6256"/>
    <w:rsid w:val="008E06BE"/>
    <w:rsid w:val="008F69A4"/>
    <w:rsid w:val="00900E12"/>
    <w:rsid w:val="0090674C"/>
    <w:rsid w:val="00907F04"/>
    <w:rsid w:val="00956B2E"/>
    <w:rsid w:val="0095790A"/>
    <w:rsid w:val="0097147E"/>
    <w:rsid w:val="009C4E75"/>
    <w:rsid w:val="009E240E"/>
    <w:rsid w:val="00A02041"/>
    <w:rsid w:val="00A02DE0"/>
    <w:rsid w:val="00A10723"/>
    <w:rsid w:val="00A12299"/>
    <w:rsid w:val="00A2699D"/>
    <w:rsid w:val="00A61AAF"/>
    <w:rsid w:val="00A633F4"/>
    <w:rsid w:val="00A77672"/>
    <w:rsid w:val="00A81B37"/>
    <w:rsid w:val="00A9168B"/>
    <w:rsid w:val="00AA1605"/>
    <w:rsid w:val="00AB35D0"/>
    <w:rsid w:val="00AB3935"/>
    <w:rsid w:val="00AD0007"/>
    <w:rsid w:val="00AE5F3D"/>
    <w:rsid w:val="00AF08C0"/>
    <w:rsid w:val="00B06AE9"/>
    <w:rsid w:val="00B23715"/>
    <w:rsid w:val="00B50904"/>
    <w:rsid w:val="00B5392E"/>
    <w:rsid w:val="00B55878"/>
    <w:rsid w:val="00BA1B8A"/>
    <w:rsid w:val="00BD2E39"/>
    <w:rsid w:val="00BD7D2B"/>
    <w:rsid w:val="00C32241"/>
    <w:rsid w:val="00C347A6"/>
    <w:rsid w:val="00C51C4A"/>
    <w:rsid w:val="00C62CB6"/>
    <w:rsid w:val="00C91686"/>
    <w:rsid w:val="00CA6366"/>
    <w:rsid w:val="00CC76EA"/>
    <w:rsid w:val="00CD40EF"/>
    <w:rsid w:val="00CE276F"/>
    <w:rsid w:val="00CE46C1"/>
    <w:rsid w:val="00D3360E"/>
    <w:rsid w:val="00D44D9D"/>
    <w:rsid w:val="00D73A00"/>
    <w:rsid w:val="00D95547"/>
    <w:rsid w:val="00D96AAE"/>
    <w:rsid w:val="00D975D4"/>
    <w:rsid w:val="00DA2FE5"/>
    <w:rsid w:val="00DC63CA"/>
    <w:rsid w:val="00DE4772"/>
    <w:rsid w:val="00DF3A85"/>
    <w:rsid w:val="00DF6717"/>
    <w:rsid w:val="00E12861"/>
    <w:rsid w:val="00E44C48"/>
    <w:rsid w:val="00E50C18"/>
    <w:rsid w:val="00E63A2B"/>
    <w:rsid w:val="00E73729"/>
    <w:rsid w:val="00E91150"/>
    <w:rsid w:val="00E9527C"/>
    <w:rsid w:val="00ED3870"/>
    <w:rsid w:val="00EF74D8"/>
    <w:rsid w:val="00F42AF7"/>
    <w:rsid w:val="00F50700"/>
    <w:rsid w:val="00F611AE"/>
    <w:rsid w:val="00F809AD"/>
    <w:rsid w:val="00F82DCA"/>
    <w:rsid w:val="00FA64F0"/>
    <w:rsid w:val="00FD07EE"/>
    <w:rsid w:val="00FE44AF"/>
    <w:rsid w:val="00FF5F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aj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AAF"/>
    <w:rPr>
      <w:b/>
      <w:bCs/>
      <w:sz w:val="24"/>
      <w:szCs w:val="24"/>
    </w:rPr>
  </w:style>
  <w:style w:type="paragraph" w:styleId="Heading3">
    <w:name w:val="heading 3"/>
    <w:basedOn w:val="Normal"/>
    <w:link w:val="Heading3Char"/>
    <w:uiPriority w:val="9"/>
    <w:qFormat/>
    <w:rsid w:val="000B5CDF"/>
    <w:pPr>
      <w:spacing w:before="100" w:beforeAutospacing="1" w:after="100" w:afterAutospacing="1"/>
      <w:outlineLvl w:val="2"/>
    </w:pPr>
    <w:rPr>
      <w:rFonts w:cs="Times New Roman"/>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C347A6"/>
    <w:rPr>
      <w:rFonts w:ascii="Times New Roman" w:hAnsi="Times New Roman"/>
      <w:sz w:val="20"/>
      <w:vertAlign w:val="superscript"/>
    </w:rPr>
  </w:style>
  <w:style w:type="paragraph" w:styleId="FootnoteText">
    <w:name w:val="footnote text"/>
    <w:basedOn w:val="Normal"/>
    <w:link w:val="FootnoteTextChar"/>
    <w:autoRedefine/>
    <w:uiPriority w:val="99"/>
    <w:unhideWhenUsed/>
    <w:qFormat/>
    <w:rsid w:val="004F6679"/>
    <w:pPr>
      <w:jc w:val="both"/>
    </w:pPr>
  </w:style>
  <w:style w:type="character" w:customStyle="1" w:styleId="FootnoteTextChar">
    <w:name w:val="Footnote Text Char"/>
    <w:basedOn w:val="DefaultParagraphFont"/>
    <w:link w:val="FootnoteText"/>
    <w:uiPriority w:val="99"/>
    <w:rsid w:val="004F6679"/>
    <w:rPr>
      <w:szCs w:val="24"/>
    </w:rPr>
  </w:style>
  <w:style w:type="character" w:styleId="Hyperlink">
    <w:name w:val="Hyperlink"/>
    <w:basedOn w:val="DefaultParagraphFont"/>
    <w:uiPriority w:val="99"/>
    <w:unhideWhenUsed/>
    <w:rsid w:val="00851877"/>
    <w:rPr>
      <w:color w:val="0000FF" w:themeColor="hyperlink"/>
      <w:u w:val="single"/>
    </w:rPr>
  </w:style>
  <w:style w:type="paragraph" w:styleId="ListParagraph">
    <w:name w:val="List Paragraph"/>
    <w:basedOn w:val="Normal"/>
    <w:uiPriority w:val="34"/>
    <w:qFormat/>
    <w:rsid w:val="00454ED2"/>
    <w:pPr>
      <w:ind w:left="720"/>
      <w:contextualSpacing/>
    </w:pPr>
  </w:style>
  <w:style w:type="character" w:styleId="FollowedHyperlink">
    <w:name w:val="FollowedHyperlink"/>
    <w:basedOn w:val="DefaultParagraphFont"/>
    <w:uiPriority w:val="99"/>
    <w:semiHidden/>
    <w:unhideWhenUsed/>
    <w:rsid w:val="007E0F58"/>
    <w:rPr>
      <w:color w:val="800080" w:themeColor="followedHyperlink"/>
      <w:u w:val="single"/>
    </w:rPr>
  </w:style>
  <w:style w:type="paragraph" w:styleId="BalloonText">
    <w:name w:val="Balloon Text"/>
    <w:basedOn w:val="Normal"/>
    <w:link w:val="BalloonTextChar"/>
    <w:uiPriority w:val="99"/>
    <w:semiHidden/>
    <w:unhideWhenUsed/>
    <w:rsid w:val="004B176E"/>
    <w:rPr>
      <w:rFonts w:ascii="Tahoma" w:hAnsi="Tahoma" w:cs="Tahoma"/>
      <w:sz w:val="16"/>
      <w:szCs w:val="16"/>
    </w:rPr>
  </w:style>
  <w:style w:type="character" w:customStyle="1" w:styleId="BalloonTextChar">
    <w:name w:val="Balloon Text Char"/>
    <w:basedOn w:val="DefaultParagraphFont"/>
    <w:link w:val="BalloonText"/>
    <w:uiPriority w:val="99"/>
    <w:semiHidden/>
    <w:rsid w:val="004B176E"/>
    <w:rPr>
      <w:rFonts w:ascii="Tahoma" w:hAnsi="Tahoma" w:cs="Tahoma"/>
      <w:b/>
      <w:bCs/>
      <w:sz w:val="16"/>
      <w:szCs w:val="16"/>
    </w:rPr>
  </w:style>
  <w:style w:type="character" w:customStyle="1" w:styleId="Heading3Char">
    <w:name w:val="Heading 3 Char"/>
    <w:basedOn w:val="DefaultParagraphFont"/>
    <w:link w:val="Heading3"/>
    <w:uiPriority w:val="9"/>
    <w:rsid w:val="000B5CDF"/>
    <w:rPr>
      <w:rFonts w:cs="Times New Roman"/>
      <w:b/>
      <w:bCs/>
      <w:sz w:val="27"/>
      <w:szCs w:val="27"/>
      <w:lang w:val="en-GB" w:eastAsia="en-GB"/>
    </w:rPr>
  </w:style>
  <w:style w:type="paragraph" w:styleId="NormalWeb">
    <w:name w:val="Normal (Web)"/>
    <w:basedOn w:val="Normal"/>
    <w:uiPriority w:val="99"/>
    <w:unhideWhenUsed/>
    <w:rsid w:val="000B5CDF"/>
    <w:pPr>
      <w:spacing w:before="100" w:beforeAutospacing="1" w:after="100" w:afterAutospacing="1"/>
    </w:pPr>
    <w:rPr>
      <w:rFonts w:cs="Times New Roman"/>
      <w:b w:val="0"/>
      <w:bCs w:val="0"/>
      <w:lang w:val="en-GB" w:eastAsia="en-GB"/>
    </w:rPr>
  </w:style>
  <w:style w:type="character" w:customStyle="1" w:styleId="apple-converted-space">
    <w:name w:val="apple-converted-space"/>
    <w:basedOn w:val="DefaultParagraphFont"/>
    <w:rsid w:val="000B5CDF"/>
  </w:style>
  <w:style w:type="character" w:styleId="CommentReference">
    <w:name w:val="annotation reference"/>
    <w:basedOn w:val="DefaultParagraphFont"/>
    <w:uiPriority w:val="99"/>
    <w:semiHidden/>
    <w:unhideWhenUsed/>
    <w:rsid w:val="002A7C4F"/>
    <w:rPr>
      <w:sz w:val="16"/>
      <w:szCs w:val="16"/>
    </w:rPr>
  </w:style>
  <w:style w:type="paragraph" w:styleId="CommentText">
    <w:name w:val="annotation text"/>
    <w:basedOn w:val="Normal"/>
    <w:link w:val="CommentTextChar"/>
    <w:uiPriority w:val="99"/>
    <w:semiHidden/>
    <w:unhideWhenUsed/>
    <w:rsid w:val="002A7C4F"/>
    <w:rPr>
      <w:sz w:val="20"/>
      <w:szCs w:val="20"/>
    </w:rPr>
  </w:style>
  <w:style w:type="character" w:customStyle="1" w:styleId="CommentTextChar">
    <w:name w:val="Comment Text Char"/>
    <w:basedOn w:val="DefaultParagraphFont"/>
    <w:link w:val="CommentText"/>
    <w:uiPriority w:val="99"/>
    <w:semiHidden/>
    <w:rsid w:val="002A7C4F"/>
    <w:rPr>
      <w:b/>
      <w:bCs/>
    </w:rPr>
  </w:style>
  <w:style w:type="paragraph" w:styleId="CommentSubject">
    <w:name w:val="annotation subject"/>
    <w:basedOn w:val="CommentText"/>
    <w:next w:val="CommentText"/>
    <w:link w:val="CommentSubjectChar"/>
    <w:uiPriority w:val="99"/>
    <w:semiHidden/>
    <w:unhideWhenUsed/>
    <w:rsid w:val="002A7C4F"/>
  </w:style>
  <w:style w:type="character" w:customStyle="1" w:styleId="CommentSubjectChar">
    <w:name w:val="Comment Subject Char"/>
    <w:basedOn w:val="CommentTextChar"/>
    <w:link w:val="CommentSubject"/>
    <w:uiPriority w:val="99"/>
    <w:semiHidden/>
    <w:rsid w:val="002A7C4F"/>
    <w:rPr>
      <w:b/>
      <w:bCs/>
    </w:rPr>
  </w:style>
  <w:style w:type="character" w:styleId="Strong">
    <w:name w:val="Strong"/>
    <w:basedOn w:val="DefaultParagraphFont"/>
    <w:uiPriority w:val="22"/>
    <w:qFormat/>
    <w:rsid w:val="002A7C4F"/>
    <w:rPr>
      <w:b/>
      <w:bCs/>
    </w:rPr>
  </w:style>
  <w:style w:type="character" w:customStyle="1" w:styleId="UnresolvedMention">
    <w:name w:val="Unresolved Mention"/>
    <w:basedOn w:val="DefaultParagraphFont"/>
    <w:uiPriority w:val="99"/>
    <w:rsid w:val="002A7C4F"/>
    <w:rPr>
      <w:color w:val="605E5C"/>
      <w:shd w:val="clear" w:color="auto" w:fill="E1DFDD"/>
    </w:rPr>
  </w:style>
  <w:style w:type="paragraph" w:styleId="Header">
    <w:name w:val="header"/>
    <w:basedOn w:val="Normal"/>
    <w:link w:val="HeaderChar"/>
    <w:uiPriority w:val="99"/>
    <w:unhideWhenUsed/>
    <w:rsid w:val="005F26FC"/>
    <w:pPr>
      <w:tabs>
        <w:tab w:val="center" w:pos="4680"/>
        <w:tab w:val="right" w:pos="9360"/>
      </w:tabs>
    </w:pPr>
  </w:style>
  <w:style w:type="character" w:customStyle="1" w:styleId="HeaderChar">
    <w:name w:val="Header Char"/>
    <w:basedOn w:val="DefaultParagraphFont"/>
    <w:link w:val="Header"/>
    <w:uiPriority w:val="99"/>
    <w:rsid w:val="005F26FC"/>
    <w:rPr>
      <w:b/>
      <w:bCs/>
      <w:sz w:val="24"/>
      <w:szCs w:val="24"/>
    </w:rPr>
  </w:style>
  <w:style w:type="paragraph" w:styleId="Footer">
    <w:name w:val="footer"/>
    <w:basedOn w:val="Normal"/>
    <w:link w:val="FooterChar"/>
    <w:uiPriority w:val="99"/>
    <w:unhideWhenUsed/>
    <w:rsid w:val="005F26FC"/>
    <w:pPr>
      <w:tabs>
        <w:tab w:val="center" w:pos="4680"/>
        <w:tab w:val="right" w:pos="9360"/>
      </w:tabs>
    </w:pPr>
  </w:style>
  <w:style w:type="character" w:customStyle="1" w:styleId="FooterChar">
    <w:name w:val="Footer Char"/>
    <w:basedOn w:val="DefaultParagraphFont"/>
    <w:link w:val="Footer"/>
    <w:uiPriority w:val="99"/>
    <w:rsid w:val="005F26FC"/>
    <w:rPr>
      <w:b/>
      <w:bCs/>
      <w:sz w:val="24"/>
      <w:szCs w:val="24"/>
    </w:rPr>
  </w:style>
</w:styles>
</file>

<file path=word/webSettings.xml><?xml version="1.0" encoding="utf-8"?>
<w:webSettings xmlns:r="http://schemas.openxmlformats.org/officeDocument/2006/relationships" xmlns:w="http://schemas.openxmlformats.org/wordprocessingml/2006/main">
  <w:divs>
    <w:div w:id="6642161">
      <w:bodyDiv w:val="1"/>
      <w:marLeft w:val="0"/>
      <w:marRight w:val="0"/>
      <w:marTop w:val="0"/>
      <w:marBottom w:val="0"/>
      <w:divBdr>
        <w:top w:val="none" w:sz="0" w:space="0" w:color="auto"/>
        <w:left w:val="none" w:sz="0" w:space="0" w:color="auto"/>
        <w:bottom w:val="none" w:sz="0" w:space="0" w:color="auto"/>
        <w:right w:val="none" w:sz="0" w:space="0" w:color="auto"/>
      </w:divBdr>
      <w:divsChild>
        <w:div w:id="1196969122">
          <w:marLeft w:val="0"/>
          <w:marRight w:val="0"/>
          <w:marTop w:val="0"/>
          <w:marBottom w:val="0"/>
          <w:divBdr>
            <w:top w:val="none" w:sz="0" w:space="0" w:color="auto"/>
            <w:left w:val="none" w:sz="0" w:space="0" w:color="auto"/>
            <w:bottom w:val="none" w:sz="0" w:space="0" w:color="auto"/>
            <w:right w:val="none" w:sz="0" w:space="0" w:color="auto"/>
          </w:divBdr>
          <w:divsChild>
            <w:div w:id="1257590981">
              <w:marLeft w:val="0"/>
              <w:marRight w:val="0"/>
              <w:marTop w:val="0"/>
              <w:marBottom w:val="0"/>
              <w:divBdr>
                <w:top w:val="none" w:sz="0" w:space="0" w:color="auto"/>
                <w:left w:val="none" w:sz="0" w:space="0" w:color="auto"/>
                <w:bottom w:val="none" w:sz="0" w:space="0" w:color="auto"/>
                <w:right w:val="none" w:sz="0" w:space="0" w:color="auto"/>
              </w:divBdr>
              <w:divsChild>
                <w:div w:id="19796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5496">
      <w:bodyDiv w:val="1"/>
      <w:marLeft w:val="0"/>
      <w:marRight w:val="0"/>
      <w:marTop w:val="0"/>
      <w:marBottom w:val="0"/>
      <w:divBdr>
        <w:top w:val="none" w:sz="0" w:space="0" w:color="auto"/>
        <w:left w:val="none" w:sz="0" w:space="0" w:color="auto"/>
        <w:bottom w:val="none" w:sz="0" w:space="0" w:color="auto"/>
        <w:right w:val="none" w:sz="0" w:space="0" w:color="auto"/>
      </w:divBdr>
    </w:div>
    <w:div w:id="113717796">
      <w:bodyDiv w:val="1"/>
      <w:marLeft w:val="0"/>
      <w:marRight w:val="0"/>
      <w:marTop w:val="0"/>
      <w:marBottom w:val="0"/>
      <w:divBdr>
        <w:top w:val="none" w:sz="0" w:space="0" w:color="auto"/>
        <w:left w:val="none" w:sz="0" w:space="0" w:color="auto"/>
        <w:bottom w:val="none" w:sz="0" w:space="0" w:color="auto"/>
        <w:right w:val="none" w:sz="0" w:space="0" w:color="auto"/>
      </w:divBdr>
      <w:divsChild>
        <w:div w:id="1037971209">
          <w:marLeft w:val="0"/>
          <w:marRight w:val="0"/>
          <w:marTop w:val="0"/>
          <w:marBottom w:val="0"/>
          <w:divBdr>
            <w:top w:val="none" w:sz="0" w:space="0" w:color="auto"/>
            <w:left w:val="none" w:sz="0" w:space="0" w:color="auto"/>
            <w:bottom w:val="none" w:sz="0" w:space="0" w:color="auto"/>
            <w:right w:val="none" w:sz="0" w:space="0" w:color="auto"/>
          </w:divBdr>
          <w:divsChild>
            <w:div w:id="2018462787">
              <w:marLeft w:val="0"/>
              <w:marRight w:val="0"/>
              <w:marTop w:val="0"/>
              <w:marBottom w:val="0"/>
              <w:divBdr>
                <w:top w:val="none" w:sz="0" w:space="0" w:color="auto"/>
                <w:left w:val="none" w:sz="0" w:space="0" w:color="auto"/>
                <w:bottom w:val="none" w:sz="0" w:space="0" w:color="auto"/>
                <w:right w:val="none" w:sz="0" w:space="0" w:color="auto"/>
              </w:divBdr>
              <w:divsChild>
                <w:div w:id="11337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9699">
      <w:bodyDiv w:val="1"/>
      <w:marLeft w:val="0"/>
      <w:marRight w:val="0"/>
      <w:marTop w:val="0"/>
      <w:marBottom w:val="0"/>
      <w:divBdr>
        <w:top w:val="none" w:sz="0" w:space="0" w:color="auto"/>
        <w:left w:val="none" w:sz="0" w:space="0" w:color="auto"/>
        <w:bottom w:val="none" w:sz="0" w:space="0" w:color="auto"/>
        <w:right w:val="none" w:sz="0" w:space="0" w:color="auto"/>
      </w:divBdr>
    </w:div>
    <w:div w:id="494809641">
      <w:bodyDiv w:val="1"/>
      <w:marLeft w:val="0"/>
      <w:marRight w:val="0"/>
      <w:marTop w:val="0"/>
      <w:marBottom w:val="0"/>
      <w:divBdr>
        <w:top w:val="none" w:sz="0" w:space="0" w:color="auto"/>
        <w:left w:val="none" w:sz="0" w:space="0" w:color="auto"/>
        <w:bottom w:val="none" w:sz="0" w:space="0" w:color="auto"/>
        <w:right w:val="none" w:sz="0" w:space="0" w:color="auto"/>
      </w:divBdr>
    </w:div>
    <w:div w:id="504829564">
      <w:bodyDiv w:val="1"/>
      <w:marLeft w:val="0"/>
      <w:marRight w:val="0"/>
      <w:marTop w:val="0"/>
      <w:marBottom w:val="0"/>
      <w:divBdr>
        <w:top w:val="none" w:sz="0" w:space="0" w:color="auto"/>
        <w:left w:val="none" w:sz="0" w:space="0" w:color="auto"/>
        <w:bottom w:val="none" w:sz="0" w:space="0" w:color="auto"/>
        <w:right w:val="none" w:sz="0" w:space="0" w:color="auto"/>
      </w:divBdr>
    </w:div>
    <w:div w:id="613176049">
      <w:bodyDiv w:val="1"/>
      <w:marLeft w:val="0"/>
      <w:marRight w:val="0"/>
      <w:marTop w:val="0"/>
      <w:marBottom w:val="0"/>
      <w:divBdr>
        <w:top w:val="none" w:sz="0" w:space="0" w:color="auto"/>
        <w:left w:val="none" w:sz="0" w:space="0" w:color="auto"/>
        <w:bottom w:val="none" w:sz="0" w:space="0" w:color="auto"/>
        <w:right w:val="none" w:sz="0" w:space="0" w:color="auto"/>
      </w:divBdr>
    </w:div>
    <w:div w:id="659698913">
      <w:bodyDiv w:val="1"/>
      <w:marLeft w:val="0"/>
      <w:marRight w:val="0"/>
      <w:marTop w:val="0"/>
      <w:marBottom w:val="0"/>
      <w:divBdr>
        <w:top w:val="none" w:sz="0" w:space="0" w:color="auto"/>
        <w:left w:val="none" w:sz="0" w:space="0" w:color="auto"/>
        <w:bottom w:val="none" w:sz="0" w:space="0" w:color="auto"/>
        <w:right w:val="none" w:sz="0" w:space="0" w:color="auto"/>
      </w:divBdr>
    </w:div>
    <w:div w:id="703795210">
      <w:bodyDiv w:val="1"/>
      <w:marLeft w:val="0"/>
      <w:marRight w:val="0"/>
      <w:marTop w:val="0"/>
      <w:marBottom w:val="0"/>
      <w:divBdr>
        <w:top w:val="none" w:sz="0" w:space="0" w:color="auto"/>
        <w:left w:val="none" w:sz="0" w:space="0" w:color="auto"/>
        <w:bottom w:val="none" w:sz="0" w:space="0" w:color="auto"/>
        <w:right w:val="none" w:sz="0" w:space="0" w:color="auto"/>
      </w:divBdr>
    </w:div>
    <w:div w:id="774136810">
      <w:bodyDiv w:val="1"/>
      <w:marLeft w:val="0"/>
      <w:marRight w:val="0"/>
      <w:marTop w:val="0"/>
      <w:marBottom w:val="0"/>
      <w:divBdr>
        <w:top w:val="none" w:sz="0" w:space="0" w:color="auto"/>
        <w:left w:val="none" w:sz="0" w:space="0" w:color="auto"/>
        <w:bottom w:val="none" w:sz="0" w:space="0" w:color="auto"/>
        <w:right w:val="none" w:sz="0" w:space="0" w:color="auto"/>
      </w:divBdr>
    </w:div>
    <w:div w:id="790131492">
      <w:bodyDiv w:val="1"/>
      <w:marLeft w:val="0"/>
      <w:marRight w:val="0"/>
      <w:marTop w:val="0"/>
      <w:marBottom w:val="0"/>
      <w:divBdr>
        <w:top w:val="none" w:sz="0" w:space="0" w:color="auto"/>
        <w:left w:val="none" w:sz="0" w:space="0" w:color="auto"/>
        <w:bottom w:val="none" w:sz="0" w:space="0" w:color="auto"/>
        <w:right w:val="none" w:sz="0" w:space="0" w:color="auto"/>
      </w:divBdr>
    </w:div>
    <w:div w:id="959804501">
      <w:bodyDiv w:val="1"/>
      <w:marLeft w:val="0"/>
      <w:marRight w:val="0"/>
      <w:marTop w:val="0"/>
      <w:marBottom w:val="0"/>
      <w:divBdr>
        <w:top w:val="none" w:sz="0" w:space="0" w:color="auto"/>
        <w:left w:val="none" w:sz="0" w:space="0" w:color="auto"/>
        <w:bottom w:val="none" w:sz="0" w:space="0" w:color="auto"/>
        <w:right w:val="none" w:sz="0" w:space="0" w:color="auto"/>
      </w:divBdr>
    </w:div>
    <w:div w:id="998119791">
      <w:bodyDiv w:val="1"/>
      <w:marLeft w:val="0"/>
      <w:marRight w:val="0"/>
      <w:marTop w:val="0"/>
      <w:marBottom w:val="0"/>
      <w:divBdr>
        <w:top w:val="none" w:sz="0" w:space="0" w:color="auto"/>
        <w:left w:val="none" w:sz="0" w:space="0" w:color="auto"/>
        <w:bottom w:val="none" w:sz="0" w:space="0" w:color="auto"/>
        <w:right w:val="none" w:sz="0" w:space="0" w:color="auto"/>
      </w:divBdr>
    </w:div>
    <w:div w:id="1184593931">
      <w:bodyDiv w:val="1"/>
      <w:marLeft w:val="0"/>
      <w:marRight w:val="0"/>
      <w:marTop w:val="0"/>
      <w:marBottom w:val="0"/>
      <w:divBdr>
        <w:top w:val="none" w:sz="0" w:space="0" w:color="auto"/>
        <w:left w:val="none" w:sz="0" w:space="0" w:color="auto"/>
        <w:bottom w:val="none" w:sz="0" w:space="0" w:color="auto"/>
        <w:right w:val="none" w:sz="0" w:space="0" w:color="auto"/>
      </w:divBdr>
    </w:div>
    <w:div w:id="1258251132">
      <w:bodyDiv w:val="1"/>
      <w:marLeft w:val="0"/>
      <w:marRight w:val="0"/>
      <w:marTop w:val="0"/>
      <w:marBottom w:val="0"/>
      <w:divBdr>
        <w:top w:val="none" w:sz="0" w:space="0" w:color="auto"/>
        <w:left w:val="none" w:sz="0" w:space="0" w:color="auto"/>
        <w:bottom w:val="none" w:sz="0" w:space="0" w:color="auto"/>
        <w:right w:val="none" w:sz="0" w:space="0" w:color="auto"/>
      </w:divBdr>
      <w:divsChild>
        <w:div w:id="1427724701">
          <w:marLeft w:val="0"/>
          <w:marRight w:val="0"/>
          <w:marTop w:val="0"/>
          <w:marBottom w:val="0"/>
          <w:divBdr>
            <w:top w:val="none" w:sz="0" w:space="0" w:color="auto"/>
            <w:left w:val="none" w:sz="0" w:space="0" w:color="auto"/>
            <w:bottom w:val="none" w:sz="0" w:space="0" w:color="auto"/>
            <w:right w:val="none" w:sz="0" w:space="0" w:color="auto"/>
          </w:divBdr>
          <w:divsChild>
            <w:div w:id="285505453">
              <w:marLeft w:val="0"/>
              <w:marRight w:val="0"/>
              <w:marTop w:val="0"/>
              <w:marBottom w:val="0"/>
              <w:divBdr>
                <w:top w:val="none" w:sz="0" w:space="0" w:color="auto"/>
                <w:left w:val="none" w:sz="0" w:space="0" w:color="auto"/>
                <w:bottom w:val="none" w:sz="0" w:space="0" w:color="auto"/>
                <w:right w:val="none" w:sz="0" w:space="0" w:color="auto"/>
              </w:divBdr>
              <w:divsChild>
                <w:div w:id="1617177193">
                  <w:marLeft w:val="0"/>
                  <w:marRight w:val="0"/>
                  <w:marTop w:val="0"/>
                  <w:marBottom w:val="0"/>
                  <w:divBdr>
                    <w:top w:val="none" w:sz="0" w:space="0" w:color="auto"/>
                    <w:left w:val="none" w:sz="0" w:space="0" w:color="auto"/>
                    <w:bottom w:val="none" w:sz="0" w:space="0" w:color="auto"/>
                    <w:right w:val="none" w:sz="0" w:space="0" w:color="auto"/>
                  </w:divBdr>
                  <w:divsChild>
                    <w:div w:id="1985117218">
                      <w:marLeft w:val="0"/>
                      <w:marRight w:val="0"/>
                      <w:marTop w:val="0"/>
                      <w:marBottom w:val="0"/>
                      <w:divBdr>
                        <w:top w:val="none" w:sz="0" w:space="0" w:color="auto"/>
                        <w:left w:val="none" w:sz="0" w:space="0" w:color="auto"/>
                        <w:bottom w:val="none" w:sz="0" w:space="0" w:color="auto"/>
                        <w:right w:val="none" w:sz="0" w:space="0" w:color="auto"/>
                      </w:divBdr>
                      <w:divsChild>
                        <w:div w:id="75886640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48862">
          <w:marLeft w:val="0"/>
          <w:marRight w:val="0"/>
          <w:marTop w:val="0"/>
          <w:marBottom w:val="0"/>
          <w:divBdr>
            <w:top w:val="none" w:sz="0" w:space="0" w:color="auto"/>
            <w:left w:val="none" w:sz="0" w:space="0" w:color="auto"/>
            <w:bottom w:val="none" w:sz="0" w:space="0" w:color="auto"/>
            <w:right w:val="none" w:sz="0" w:space="0" w:color="auto"/>
          </w:divBdr>
          <w:divsChild>
            <w:div w:id="1046416013">
              <w:marLeft w:val="0"/>
              <w:marRight w:val="0"/>
              <w:marTop w:val="0"/>
              <w:marBottom w:val="0"/>
              <w:divBdr>
                <w:top w:val="none" w:sz="0" w:space="0" w:color="auto"/>
                <w:left w:val="none" w:sz="0" w:space="0" w:color="auto"/>
                <w:bottom w:val="none" w:sz="0" w:space="0" w:color="auto"/>
                <w:right w:val="none" w:sz="0" w:space="0" w:color="auto"/>
              </w:divBdr>
              <w:divsChild>
                <w:div w:id="21293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87628">
      <w:bodyDiv w:val="1"/>
      <w:marLeft w:val="0"/>
      <w:marRight w:val="0"/>
      <w:marTop w:val="0"/>
      <w:marBottom w:val="0"/>
      <w:divBdr>
        <w:top w:val="none" w:sz="0" w:space="0" w:color="auto"/>
        <w:left w:val="none" w:sz="0" w:space="0" w:color="auto"/>
        <w:bottom w:val="none" w:sz="0" w:space="0" w:color="auto"/>
        <w:right w:val="none" w:sz="0" w:space="0" w:color="auto"/>
      </w:divBdr>
    </w:div>
    <w:div w:id="1396078381">
      <w:bodyDiv w:val="1"/>
      <w:marLeft w:val="0"/>
      <w:marRight w:val="0"/>
      <w:marTop w:val="0"/>
      <w:marBottom w:val="0"/>
      <w:divBdr>
        <w:top w:val="none" w:sz="0" w:space="0" w:color="auto"/>
        <w:left w:val="none" w:sz="0" w:space="0" w:color="auto"/>
        <w:bottom w:val="none" w:sz="0" w:space="0" w:color="auto"/>
        <w:right w:val="none" w:sz="0" w:space="0" w:color="auto"/>
      </w:divBdr>
    </w:div>
    <w:div w:id="1902204504">
      <w:bodyDiv w:val="1"/>
      <w:marLeft w:val="0"/>
      <w:marRight w:val="0"/>
      <w:marTop w:val="0"/>
      <w:marBottom w:val="0"/>
      <w:divBdr>
        <w:top w:val="none" w:sz="0" w:space="0" w:color="auto"/>
        <w:left w:val="none" w:sz="0" w:space="0" w:color="auto"/>
        <w:bottom w:val="none" w:sz="0" w:space="0" w:color="auto"/>
        <w:right w:val="none" w:sz="0" w:space="0" w:color="auto"/>
      </w:divBdr>
    </w:div>
    <w:div w:id="2036878901">
      <w:bodyDiv w:val="1"/>
      <w:marLeft w:val="0"/>
      <w:marRight w:val="0"/>
      <w:marTop w:val="0"/>
      <w:marBottom w:val="0"/>
      <w:divBdr>
        <w:top w:val="none" w:sz="0" w:space="0" w:color="auto"/>
        <w:left w:val="none" w:sz="0" w:space="0" w:color="auto"/>
        <w:bottom w:val="none" w:sz="0" w:space="0" w:color="auto"/>
        <w:right w:val="none" w:sz="0" w:space="0" w:color="auto"/>
      </w:divBdr>
    </w:div>
    <w:div w:id="2112359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udslj.webs.com/archiv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ubhangi.agarwalla16@nludelhi.ac.in" TargetMode="External"/><Relationship Id="rId5" Type="http://schemas.openxmlformats.org/officeDocument/2006/relationships/footnotes" Target="footnotes.xml"/><Relationship Id="rId10" Type="http://schemas.openxmlformats.org/officeDocument/2006/relationships/hyperlink" Target="mailto:nludslj@nludelhi.ac.in" TargetMode="Externa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Kudrat Agrawal</dc:creator>
  <cp:lastModifiedBy>abc</cp:lastModifiedBy>
  <cp:revision>2</cp:revision>
  <cp:lastPrinted>2020-10-11T12:50:00Z</cp:lastPrinted>
  <dcterms:created xsi:type="dcterms:W3CDTF">2020-10-15T10:10:00Z</dcterms:created>
  <dcterms:modified xsi:type="dcterms:W3CDTF">2020-10-15T10:10:00Z</dcterms:modified>
</cp:coreProperties>
</file>