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5CB" w:rsidRPr="005E2D68" w:rsidRDefault="002B45CB" w:rsidP="002B45CB">
      <w:pPr>
        <w:pStyle w:val="Header"/>
        <w:tabs>
          <w:tab w:val="center" w:pos="4536"/>
          <w:tab w:val="right" w:pos="10206"/>
        </w:tabs>
        <w:ind w:left="-851" w:right="-755"/>
        <w:jc w:val="center"/>
        <w:rPr>
          <w:rFonts w:ascii="Times New Roman" w:hAnsi="Times New Roman" w:cs="Times New Roman"/>
          <w:b/>
          <w:sz w:val="28"/>
        </w:rPr>
      </w:pPr>
      <w:r>
        <w:rPr>
          <w:noProof/>
          <w:lang w:val="en-US"/>
        </w:rPr>
        <w:drawing>
          <wp:anchor distT="0" distB="0" distL="114300" distR="114300" simplePos="0" relativeHeight="251659264" behindDoc="0" locked="0" layoutInCell="1" allowOverlap="1">
            <wp:simplePos x="0" y="0"/>
            <wp:positionH relativeFrom="column">
              <wp:posOffset>-269240</wp:posOffset>
            </wp:positionH>
            <wp:positionV relativeFrom="paragraph">
              <wp:posOffset>-345440</wp:posOffset>
            </wp:positionV>
            <wp:extent cx="1425708" cy="1589387"/>
            <wp:effectExtent l="19050" t="0" r="3042"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grayscl/>
                    </a:blip>
                    <a:srcRect/>
                    <a:stretch>
                      <a:fillRect/>
                    </a:stretch>
                  </pic:blipFill>
                  <pic:spPr bwMode="auto">
                    <a:xfrm>
                      <a:off x="0" y="0"/>
                      <a:ext cx="1425708" cy="1589387"/>
                    </a:xfrm>
                    <a:prstGeom prst="rect">
                      <a:avLst/>
                    </a:prstGeom>
                    <a:noFill/>
                    <a:ln w="9525">
                      <a:noFill/>
                      <a:miter lim="800000"/>
                      <a:headEnd/>
                      <a:tailEnd/>
                    </a:ln>
                  </pic:spPr>
                </pic:pic>
              </a:graphicData>
            </a:graphic>
          </wp:anchor>
        </w:drawing>
      </w:r>
      <w:r>
        <w:rPr>
          <w:noProof/>
          <w:lang w:val="en-US"/>
        </w:rPr>
        <w:drawing>
          <wp:anchor distT="0" distB="0" distL="114300" distR="114300" simplePos="0" relativeHeight="251660288" behindDoc="1" locked="0" layoutInCell="1" allowOverlap="1">
            <wp:simplePos x="0" y="0"/>
            <wp:positionH relativeFrom="column">
              <wp:posOffset>4671695</wp:posOffset>
            </wp:positionH>
            <wp:positionV relativeFrom="paragraph">
              <wp:posOffset>-328930</wp:posOffset>
            </wp:positionV>
            <wp:extent cx="1387305" cy="1437036"/>
            <wp:effectExtent l="19050" t="19050" r="22395" b="10764"/>
            <wp:wrapNone/>
            <wp:docPr id="2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cstate="print">
                      <a:lum/>
                    </a:blip>
                    <a:srcRect/>
                    <a:stretch>
                      <a:fillRect/>
                    </a:stretch>
                  </pic:blipFill>
                  <pic:spPr bwMode="auto">
                    <a:xfrm>
                      <a:off x="0" y="0"/>
                      <a:ext cx="1387305" cy="1437036"/>
                    </a:xfrm>
                    <a:prstGeom prst="rect">
                      <a:avLst/>
                    </a:prstGeom>
                    <a:noFill/>
                    <a:ln w="9525">
                      <a:solidFill>
                        <a:schemeClr val="bg1"/>
                      </a:solidFill>
                      <a:miter lim="800000"/>
                      <a:headEnd/>
                      <a:tailEnd/>
                    </a:ln>
                  </pic:spPr>
                </pic:pic>
              </a:graphicData>
            </a:graphic>
          </wp:anchor>
        </w:drawing>
      </w:r>
      <w:r w:rsidRPr="005E2D68">
        <w:rPr>
          <w:rFonts w:ascii="Times New Roman" w:hAnsi="Times New Roman" w:cs="Times New Roman"/>
          <w:b/>
          <w:sz w:val="28"/>
        </w:rPr>
        <w:t>BANGALORE UNIVERSITY</w:t>
      </w:r>
    </w:p>
    <w:p w:rsidR="002B45CB" w:rsidRPr="00D77FE8" w:rsidRDefault="002B45CB" w:rsidP="002B45CB">
      <w:pPr>
        <w:pStyle w:val="Header"/>
        <w:tabs>
          <w:tab w:val="center" w:pos="4536"/>
          <w:tab w:val="right" w:pos="10206"/>
        </w:tabs>
        <w:ind w:left="-851" w:right="-755"/>
        <w:jc w:val="center"/>
        <w:rPr>
          <w:rFonts w:ascii="Times New Roman" w:hAnsi="Times New Roman" w:cs="Times New Roman"/>
          <w:b/>
          <w:sz w:val="36"/>
        </w:rPr>
      </w:pPr>
      <w:r w:rsidRPr="00D77FE8">
        <w:rPr>
          <w:rFonts w:ascii="Times New Roman" w:hAnsi="Times New Roman" w:cs="Times New Roman"/>
          <w:b/>
          <w:sz w:val="36"/>
        </w:rPr>
        <w:t>UNIVERSITY LAW COLLEGE</w:t>
      </w:r>
    </w:p>
    <w:p w:rsidR="002B45CB" w:rsidRPr="005E2D68" w:rsidRDefault="002B45CB" w:rsidP="002B45CB">
      <w:pPr>
        <w:pStyle w:val="Header"/>
        <w:jc w:val="center"/>
        <w:rPr>
          <w:rFonts w:ascii="Times New Roman" w:hAnsi="Times New Roman" w:cs="Times New Roman"/>
          <w:b/>
          <w:sz w:val="28"/>
        </w:rPr>
      </w:pPr>
      <w:r w:rsidRPr="005E2D68">
        <w:rPr>
          <w:rFonts w:ascii="Times New Roman" w:hAnsi="Times New Roman" w:cs="Times New Roman"/>
          <w:b/>
          <w:sz w:val="28"/>
        </w:rPr>
        <w:t>JNANABHARATHI CAMPUS</w:t>
      </w:r>
    </w:p>
    <w:p w:rsidR="002B45CB" w:rsidRPr="005E2D68" w:rsidRDefault="002B45CB" w:rsidP="002B45CB">
      <w:pPr>
        <w:pStyle w:val="Header"/>
        <w:jc w:val="center"/>
        <w:rPr>
          <w:rFonts w:ascii="Times New Roman" w:hAnsi="Times New Roman" w:cs="Times New Roman"/>
          <w:b/>
          <w:sz w:val="28"/>
        </w:rPr>
      </w:pPr>
      <w:r w:rsidRPr="005E2D68">
        <w:rPr>
          <w:rFonts w:ascii="Times New Roman" w:hAnsi="Times New Roman" w:cs="Times New Roman"/>
          <w:b/>
          <w:sz w:val="28"/>
        </w:rPr>
        <w:t>BANGALORE – 560056</w:t>
      </w:r>
    </w:p>
    <w:p w:rsidR="002B45CB" w:rsidRDefault="002B45CB" w:rsidP="002B45CB">
      <w:pPr>
        <w:pStyle w:val="Header"/>
        <w:jc w:val="center"/>
        <w:rPr>
          <w:rFonts w:ascii="Times New Roman" w:hAnsi="Times New Roman" w:cs="Times New Roman"/>
          <w:b/>
          <w:sz w:val="28"/>
        </w:rPr>
      </w:pPr>
      <w:r w:rsidRPr="005E2D68">
        <w:rPr>
          <w:rFonts w:ascii="Times New Roman" w:hAnsi="Times New Roman" w:cs="Times New Roman"/>
          <w:b/>
          <w:sz w:val="28"/>
        </w:rPr>
        <w:t>www.ulcbangalore.com</w:t>
      </w:r>
    </w:p>
    <w:p w:rsidR="002B45CB" w:rsidRDefault="002B45CB" w:rsidP="002B45CB">
      <w:pPr>
        <w:jc w:val="center"/>
        <w:rPr>
          <w:rFonts w:ascii="Times New Roman" w:hAnsi="Times New Roman" w:cs="Times New Roman"/>
          <w:b/>
          <w:sz w:val="32"/>
          <w:szCs w:val="32"/>
        </w:rPr>
      </w:pPr>
    </w:p>
    <w:p w:rsidR="002B45CB" w:rsidRPr="006E1C76" w:rsidRDefault="002B45CB" w:rsidP="002B45CB">
      <w:pPr>
        <w:jc w:val="center"/>
        <w:rPr>
          <w:rFonts w:ascii="Times New Roman" w:hAnsi="Times New Roman" w:cs="Times New Roman"/>
          <w:b/>
          <w:sz w:val="32"/>
          <w:szCs w:val="32"/>
        </w:rPr>
      </w:pPr>
      <w:r w:rsidRPr="006E1C76">
        <w:rPr>
          <w:rFonts w:ascii="Times New Roman" w:hAnsi="Times New Roman" w:cs="Times New Roman"/>
          <w:b/>
          <w:sz w:val="32"/>
          <w:szCs w:val="32"/>
        </w:rPr>
        <w:t>XXIV ALL INDIA MOOTCOURT COMPETITION, 2020</w:t>
      </w:r>
    </w:p>
    <w:p w:rsidR="002B45CB" w:rsidRDefault="002B45CB" w:rsidP="002B45CB">
      <w:pPr>
        <w:spacing w:line="360" w:lineRule="auto"/>
        <w:ind w:right="1088"/>
        <w:jc w:val="center"/>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ANNEXURE</w:t>
      </w:r>
    </w:p>
    <w:p w:rsidR="00E104E0" w:rsidRPr="00BE2FC1" w:rsidRDefault="00E104E0" w:rsidP="00402A23">
      <w:pPr>
        <w:spacing w:line="360" w:lineRule="auto"/>
        <w:ind w:left="851" w:right="1088"/>
        <w:jc w:val="center"/>
        <w:rPr>
          <w:rFonts w:ascii="Times New Roman" w:hAnsi="Times New Roman" w:cs="Times New Roman"/>
          <w:b/>
          <w:sz w:val="24"/>
          <w:szCs w:val="24"/>
          <w:u w:val="single"/>
          <w:lang w:val="en-US"/>
        </w:rPr>
      </w:pPr>
      <w:r w:rsidRPr="00BE2FC1">
        <w:rPr>
          <w:rFonts w:ascii="Times New Roman" w:hAnsi="Times New Roman" w:cs="Times New Roman"/>
          <w:b/>
          <w:sz w:val="24"/>
          <w:szCs w:val="24"/>
          <w:u w:val="single"/>
          <w:lang w:val="en-US"/>
        </w:rPr>
        <w:t xml:space="preserve">ARYAVARTA NUCLEAR ARMS ACT, </w:t>
      </w:r>
      <w:r w:rsidR="00EA2146">
        <w:rPr>
          <w:rFonts w:ascii="Times New Roman" w:hAnsi="Times New Roman" w:cs="Times New Roman"/>
          <w:b/>
          <w:sz w:val="24"/>
          <w:szCs w:val="24"/>
          <w:u w:val="single"/>
          <w:lang w:val="en-US"/>
        </w:rPr>
        <w:t>2015</w:t>
      </w:r>
    </w:p>
    <w:p w:rsidR="0029070D" w:rsidRPr="00BE2FC1" w:rsidRDefault="00E104E0" w:rsidP="00402A23">
      <w:pPr>
        <w:spacing w:line="360" w:lineRule="auto"/>
        <w:ind w:left="851" w:right="1088"/>
        <w:jc w:val="center"/>
        <w:rPr>
          <w:rFonts w:ascii="Times New Roman" w:hAnsi="Times New Roman" w:cs="Times New Roman"/>
          <w:sz w:val="24"/>
          <w:szCs w:val="24"/>
        </w:rPr>
      </w:pPr>
      <w:r w:rsidRPr="00BE2FC1">
        <w:rPr>
          <w:rFonts w:ascii="Times New Roman" w:hAnsi="Times New Roman" w:cs="Times New Roman"/>
          <w:sz w:val="24"/>
          <w:szCs w:val="24"/>
        </w:rPr>
        <w:t xml:space="preserve">ACT NO. 38 OF </w:t>
      </w:r>
      <w:r w:rsidR="00EA2146">
        <w:rPr>
          <w:rFonts w:ascii="Times New Roman" w:hAnsi="Times New Roman" w:cs="Times New Roman"/>
          <w:sz w:val="24"/>
          <w:szCs w:val="24"/>
        </w:rPr>
        <w:t>2015</w:t>
      </w:r>
    </w:p>
    <w:p w:rsidR="0029070D" w:rsidRPr="00BE2FC1" w:rsidRDefault="0029070D" w:rsidP="00402A23">
      <w:pPr>
        <w:spacing w:line="360" w:lineRule="auto"/>
        <w:ind w:left="851" w:right="1088" w:firstLine="720"/>
        <w:jc w:val="both"/>
        <w:rPr>
          <w:rFonts w:ascii="Times New Roman" w:hAnsi="Times New Roman" w:cs="Times New Roman"/>
          <w:sz w:val="24"/>
          <w:szCs w:val="24"/>
        </w:rPr>
      </w:pPr>
      <w:r w:rsidRPr="00BE2FC1">
        <w:rPr>
          <w:rFonts w:ascii="Times New Roman" w:hAnsi="Times New Roman" w:cs="Times New Roman"/>
          <w:sz w:val="24"/>
          <w:szCs w:val="24"/>
        </w:rPr>
        <w:t>[2</w:t>
      </w:r>
      <w:r w:rsidR="00AE0DE0" w:rsidRPr="00BE2FC1">
        <w:rPr>
          <w:rFonts w:ascii="Times New Roman" w:hAnsi="Times New Roman" w:cs="Times New Roman"/>
          <w:sz w:val="24"/>
          <w:szCs w:val="24"/>
        </w:rPr>
        <w:t>5</w:t>
      </w:r>
      <w:r w:rsidRPr="00BE2FC1">
        <w:rPr>
          <w:rFonts w:ascii="Times New Roman" w:hAnsi="Times New Roman" w:cs="Times New Roman"/>
          <w:sz w:val="24"/>
          <w:szCs w:val="24"/>
        </w:rPr>
        <w:t xml:space="preserve">th </w:t>
      </w:r>
      <w:r w:rsidRPr="00BE2FC1">
        <w:rPr>
          <w:rFonts w:ascii="Times New Roman" w:hAnsi="Times New Roman" w:cs="Times New Roman"/>
          <w:i/>
          <w:sz w:val="24"/>
          <w:szCs w:val="24"/>
        </w:rPr>
        <w:t>September</w:t>
      </w:r>
      <w:r w:rsidRPr="00BE2FC1">
        <w:rPr>
          <w:rFonts w:ascii="Times New Roman" w:hAnsi="Times New Roman" w:cs="Times New Roman"/>
          <w:sz w:val="24"/>
          <w:szCs w:val="24"/>
        </w:rPr>
        <w:t xml:space="preserve">, </w:t>
      </w:r>
      <w:r w:rsidR="00EA2146">
        <w:rPr>
          <w:rFonts w:ascii="Times New Roman" w:hAnsi="Times New Roman" w:cs="Times New Roman"/>
          <w:sz w:val="24"/>
          <w:szCs w:val="24"/>
        </w:rPr>
        <w:t>2015</w:t>
      </w:r>
      <w:r w:rsidRPr="00BE2FC1">
        <w:rPr>
          <w:rFonts w:ascii="Times New Roman" w:hAnsi="Times New Roman" w:cs="Times New Roman"/>
          <w:sz w:val="24"/>
          <w:szCs w:val="24"/>
        </w:rPr>
        <w:t>.]</w:t>
      </w:r>
    </w:p>
    <w:p w:rsidR="00AD5D2E" w:rsidRPr="00BE2FC1" w:rsidRDefault="00E104E0" w:rsidP="00402A23">
      <w:pPr>
        <w:spacing w:line="360" w:lineRule="auto"/>
        <w:ind w:left="851" w:right="1088"/>
        <w:jc w:val="both"/>
        <w:rPr>
          <w:rFonts w:ascii="Times New Roman" w:hAnsi="Times New Roman" w:cs="Times New Roman"/>
          <w:sz w:val="24"/>
          <w:szCs w:val="24"/>
        </w:rPr>
      </w:pPr>
      <w:r w:rsidRPr="00BE2FC1">
        <w:rPr>
          <w:rFonts w:ascii="Times New Roman" w:hAnsi="Times New Roman" w:cs="Times New Roman"/>
          <w:sz w:val="24"/>
          <w:szCs w:val="24"/>
        </w:rPr>
        <w:t>An Act to provide for the establishment of Nuclear Research and Development Council of Aryavarta for the development, testing and production of advanced nuclear weapons to combat national security threats and provide for civil liability for nuclear weapon damage and compensation to the victims through a no-fault liability regime</w:t>
      </w:r>
      <w:r w:rsidR="00AD5D2E" w:rsidRPr="00BE2FC1">
        <w:rPr>
          <w:rFonts w:ascii="Times New Roman" w:hAnsi="Times New Roman" w:cs="Times New Roman"/>
          <w:sz w:val="24"/>
          <w:szCs w:val="24"/>
        </w:rPr>
        <w:t xml:space="preserve">, </w:t>
      </w:r>
      <w:r w:rsidRPr="00BE2FC1">
        <w:rPr>
          <w:rFonts w:ascii="Times New Roman" w:hAnsi="Times New Roman" w:cs="Times New Roman"/>
          <w:sz w:val="24"/>
          <w:szCs w:val="24"/>
        </w:rPr>
        <w:t xml:space="preserve">establishment of Claims </w:t>
      </w:r>
      <w:r w:rsidR="00031608">
        <w:rPr>
          <w:rFonts w:ascii="Times New Roman" w:hAnsi="Times New Roman" w:cs="Times New Roman"/>
          <w:sz w:val="24"/>
          <w:szCs w:val="24"/>
        </w:rPr>
        <w:t xml:space="preserve">Commission </w:t>
      </w:r>
      <w:r w:rsidRPr="00BE2FC1">
        <w:rPr>
          <w:rFonts w:ascii="Times New Roman" w:hAnsi="Times New Roman" w:cs="Times New Roman"/>
          <w:sz w:val="24"/>
          <w:szCs w:val="24"/>
        </w:rPr>
        <w:t xml:space="preserve">and for matters connected therewith or incidental thereto. </w:t>
      </w:r>
    </w:p>
    <w:p w:rsidR="00E104E0" w:rsidRPr="00BE2FC1" w:rsidRDefault="00031608" w:rsidP="00402A23">
      <w:pPr>
        <w:spacing w:line="360" w:lineRule="auto"/>
        <w:ind w:left="851" w:right="1088"/>
        <w:jc w:val="both"/>
        <w:rPr>
          <w:rFonts w:ascii="Times New Roman" w:hAnsi="Times New Roman" w:cs="Times New Roman"/>
          <w:sz w:val="24"/>
          <w:szCs w:val="24"/>
        </w:rPr>
      </w:pPr>
      <w:r>
        <w:rPr>
          <w:rFonts w:ascii="Times New Roman" w:hAnsi="Times New Roman" w:cs="Times New Roman"/>
          <w:sz w:val="24"/>
          <w:szCs w:val="24"/>
        </w:rPr>
        <w:t>Be</w:t>
      </w:r>
      <w:r w:rsidR="00E104E0" w:rsidRPr="00BE2FC1">
        <w:rPr>
          <w:rFonts w:ascii="Times New Roman" w:hAnsi="Times New Roman" w:cs="Times New Roman"/>
          <w:sz w:val="24"/>
          <w:szCs w:val="24"/>
        </w:rPr>
        <w:t xml:space="preserve"> it enacted by Parliament in the S</w:t>
      </w:r>
      <w:r w:rsidR="00AD15E8">
        <w:rPr>
          <w:rFonts w:ascii="Times New Roman" w:hAnsi="Times New Roman" w:cs="Times New Roman"/>
          <w:sz w:val="24"/>
          <w:szCs w:val="24"/>
        </w:rPr>
        <w:t>eventy</w:t>
      </w:r>
      <w:r w:rsidR="00E104E0" w:rsidRPr="00BE2FC1">
        <w:rPr>
          <w:rFonts w:ascii="Times New Roman" w:hAnsi="Times New Roman" w:cs="Times New Roman"/>
          <w:sz w:val="24"/>
          <w:szCs w:val="24"/>
        </w:rPr>
        <w:t>-</w:t>
      </w:r>
      <w:r w:rsidR="00AD15E8">
        <w:rPr>
          <w:rFonts w:ascii="Times New Roman" w:hAnsi="Times New Roman" w:cs="Times New Roman"/>
          <w:sz w:val="24"/>
          <w:szCs w:val="24"/>
        </w:rPr>
        <w:t>Four</w:t>
      </w:r>
      <w:r w:rsidR="00891273" w:rsidRPr="00BE2FC1">
        <w:rPr>
          <w:rFonts w:ascii="Times New Roman" w:hAnsi="Times New Roman" w:cs="Times New Roman"/>
          <w:sz w:val="24"/>
          <w:szCs w:val="24"/>
        </w:rPr>
        <w:t>t</w:t>
      </w:r>
      <w:r w:rsidR="00CF07D0" w:rsidRPr="00BE2FC1">
        <w:rPr>
          <w:rFonts w:ascii="Times New Roman" w:hAnsi="Times New Roman" w:cs="Times New Roman"/>
          <w:sz w:val="24"/>
          <w:szCs w:val="24"/>
        </w:rPr>
        <w:t>h</w:t>
      </w:r>
      <w:r w:rsidR="00E104E0" w:rsidRPr="00BE2FC1">
        <w:rPr>
          <w:rFonts w:ascii="Times New Roman" w:hAnsi="Times New Roman" w:cs="Times New Roman"/>
          <w:sz w:val="24"/>
          <w:szCs w:val="24"/>
        </w:rPr>
        <w:t xml:space="preserve"> Year of the Republic of </w:t>
      </w:r>
      <w:r w:rsidR="0029070D" w:rsidRPr="00BE2FC1">
        <w:rPr>
          <w:rFonts w:ascii="Times New Roman" w:hAnsi="Times New Roman" w:cs="Times New Roman"/>
          <w:sz w:val="24"/>
          <w:szCs w:val="24"/>
        </w:rPr>
        <w:t>Aryavarta</w:t>
      </w:r>
      <w:r w:rsidR="00E104E0" w:rsidRPr="00BE2FC1">
        <w:rPr>
          <w:rFonts w:ascii="Times New Roman" w:hAnsi="Times New Roman" w:cs="Times New Roman"/>
          <w:sz w:val="24"/>
          <w:szCs w:val="24"/>
        </w:rPr>
        <w:t xml:space="preserve"> as follows:–</w:t>
      </w:r>
    </w:p>
    <w:p w:rsidR="00CF07D0" w:rsidRPr="00BE2FC1" w:rsidRDefault="00AD5D2E" w:rsidP="00402A23">
      <w:pPr>
        <w:spacing w:line="360" w:lineRule="auto"/>
        <w:ind w:left="851" w:right="1088"/>
        <w:jc w:val="both"/>
        <w:rPr>
          <w:rFonts w:ascii="Times New Roman" w:hAnsi="Times New Roman" w:cs="Times New Roman"/>
          <w:sz w:val="24"/>
          <w:szCs w:val="24"/>
          <w:lang w:val="en-US"/>
        </w:rPr>
      </w:pPr>
      <w:r w:rsidRPr="00BE2FC1">
        <w:rPr>
          <w:rFonts w:ascii="Times New Roman" w:hAnsi="Times New Roman" w:cs="Times New Roman"/>
          <w:b/>
          <w:sz w:val="24"/>
          <w:szCs w:val="24"/>
        </w:rPr>
        <w:t>1. Short title, extent, application and commencement.–</w:t>
      </w:r>
      <w:r w:rsidRPr="00BE2FC1">
        <w:rPr>
          <w:rFonts w:ascii="Times New Roman" w:hAnsi="Times New Roman" w:cs="Times New Roman"/>
          <w:sz w:val="24"/>
          <w:szCs w:val="24"/>
        </w:rPr>
        <w:t xml:space="preserve">(1) This Act may be called the </w:t>
      </w:r>
      <w:r w:rsidR="00CF07D0" w:rsidRPr="00BE2FC1">
        <w:rPr>
          <w:rFonts w:ascii="Times New Roman" w:hAnsi="Times New Roman" w:cs="Times New Roman"/>
          <w:sz w:val="24"/>
          <w:szCs w:val="24"/>
          <w:lang w:val="en-US"/>
        </w:rPr>
        <w:t xml:space="preserve">Aryavarta Nuclear Arms Act, </w:t>
      </w:r>
      <w:r w:rsidR="00EA2146">
        <w:rPr>
          <w:rFonts w:ascii="Times New Roman" w:hAnsi="Times New Roman" w:cs="Times New Roman"/>
          <w:sz w:val="24"/>
          <w:szCs w:val="24"/>
          <w:lang w:val="en-US"/>
        </w:rPr>
        <w:t>2015</w:t>
      </w:r>
      <w:r w:rsidR="00CF07D0" w:rsidRPr="00BE2FC1">
        <w:rPr>
          <w:rFonts w:ascii="Times New Roman" w:hAnsi="Times New Roman" w:cs="Times New Roman"/>
          <w:sz w:val="24"/>
          <w:szCs w:val="24"/>
          <w:lang w:val="en-US"/>
        </w:rPr>
        <w:t>.</w:t>
      </w:r>
    </w:p>
    <w:p w:rsidR="00BD6CA2" w:rsidRPr="00BE2FC1" w:rsidRDefault="00AD5D2E" w:rsidP="00402A23">
      <w:pPr>
        <w:spacing w:line="360" w:lineRule="auto"/>
        <w:ind w:left="851" w:right="1088"/>
        <w:jc w:val="both"/>
        <w:rPr>
          <w:rFonts w:ascii="Times New Roman" w:hAnsi="Times New Roman" w:cs="Times New Roman"/>
          <w:sz w:val="24"/>
          <w:szCs w:val="24"/>
        </w:rPr>
      </w:pPr>
      <w:r w:rsidRPr="00BE2FC1">
        <w:rPr>
          <w:rFonts w:ascii="Times New Roman" w:hAnsi="Times New Roman" w:cs="Times New Roman"/>
          <w:sz w:val="24"/>
          <w:szCs w:val="24"/>
        </w:rPr>
        <w:t xml:space="preserve">(2) It extends to the whole of </w:t>
      </w:r>
      <w:r w:rsidR="0029070D" w:rsidRPr="00BE2FC1">
        <w:rPr>
          <w:rFonts w:ascii="Times New Roman" w:hAnsi="Times New Roman" w:cs="Times New Roman"/>
          <w:sz w:val="24"/>
          <w:szCs w:val="24"/>
        </w:rPr>
        <w:t>Aryavarta</w:t>
      </w:r>
      <w:r w:rsidRPr="00BE2FC1">
        <w:rPr>
          <w:rFonts w:ascii="Times New Roman" w:hAnsi="Times New Roman" w:cs="Times New Roman"/>
          <w:sz w:val="24"/>
          <w:szCs w:val="24"/>
        </w:rPr>
        <w:t xml:space="preserve">. </w:t>
      </w:r>
    </w:p>
    <w:p w:rsidR="00AD5D2E" w:rsidRPr="00BE2FC1" w:rsidRDefault="00AD5D2E" w:rsidP="00402A23">
      <w:pPr>
        <w:spacing w:line="360" w:lineRule="auto"/>
        <w:ind w:left="851" w:right="1088"/>
        <w:jc w:val="both"/>
        <w:rPr>
          <w:rFonts w:ascii="Times New Roman" w:hAnsi="Times New Roman" w:cs="Times New Roman"/>
          <w:sz w:val="24"/>
          <w:szCs w:val="24"/>
        </w:rPr>
      </w:pPr>
      <w:r w:rsidRPr="00BE2FC1">
        <w:rPr>
          <w:rFonts w:ascii="Times New Roman" w:hAnsi="Times New Roman" w:cs="Times New Roman"/>
          <w:sz w:val="24"/>
          <w:szCs w:val="24"/>
        </w:rPr>
        <w:t>(3) It applies only to the nuclear</w:t>
      </w:r>
      <w:r w:rsidR="00BD6CA2" w:rsidRPr="00BE2FC1">
        <w:rPr>
          <w:rFonts w:ascii="Times New Roman" w:hAnsi="Times New Roman" w:cs="Times New Roman"/>
          <w:sz w:val="24"/>
          <w:szCs w:val="24"/>
        </w:rPr>
        <w:t xml:space="preserve"> weapon</w:t>
      </w:r>
      <w:r w:rsidRPr="00BE2FC1">
        <w:rPr>
          <w:rFonts w:ascii="Times New Roman" w:hAnsi="Times New Roman" w:cs="Times New Roman"/>
          <w:sz w:val="24"/>
          <w:szCs w:val="24"/>
        </w:rPr>
        <w:t xml:space="preserve"> installation</w:t>
      </w:r>
      <w:r w:rsidR="00BD6CA2" w:rsidRPr="00BE2FC1">
        <w:rPr>
          <w:rFonts w:ascii="Times New Roman" w:hAnsi="Times New Roman" w:cs="Times New Roman"/>
          <w:sz w:val="24"/>
          <w:szCs w:val="24"/>
        </w:rPr>
        <w:t>s</w:t>
      </w:r>
      <w:r w:rsidRPr="00BE2FC1">
        <w:rPr>
          <w:rFonts w:ascii="Times New Roman" w:hAnsi="Times New Roman" w:cs="Times New Roman"/>
          <w:sz w:val="24"/>
          <w:szCs w:val="24"/>
        </w:rPr>
        <w:t xml:space="preserve"> owned or controlled by the Central Government</w:t>
      </w:r>
      <w:r w:rsidR="007C7154" w:rsidRPr="00BE2FC1">
        <w:rPr>
          <w:rFonts w:ascii="Times New Roman" w:hAnsi="Times New Roman" w:cs="Times New Roman"/>
          <w:sz w:val="24"/>
          <w:szCs w:val="24"/>
        </w:rPr>
        <w:t xml:space="preserve"> either by itself or through any authority or corporation established by it or a Government company.</w:t>
      </w:r>
    </w:p>
    <w:p w:rsidR="00AD5D2E" w:rsidRPr="00BE2FC1" w:rsidRDefault="00AD5D2E" w:rsidP="00402A23">
      <w:pPr>
        <w:spacing w:line="360" w:lineRule="auto"/>
        <w:ind w:left="851" w:right="1088"/>
        <w:jc w:val="both"/>
        <w:rPr>
          <w:rFonts w:ascii="Times New Roman" w:hAnsi="Times New Roman" w:cs="Times New Roman"/>
          <w:sz w:val="24"/>
          <w:szCs w:val="24"/>
        </w:rPr>
      </w:pPr>
      <w:r w:rsidRPr="00BE2FC1">
        <w:rPr>
          <w:rFonts w:ascii="Times New Roman" w:hAnsi="Times New Roman" w:cs="Times New Roman"/>
          <w:sz w:val="24"/>
          <w:szCs w:val="24"/>
        </w:rPr>
        <w:t>(</w:t>
      </w:r>
      <w:r w:rsidR="00CF07D0" w:rsidRPr="00BE2FC1">
        <w:rPr>
          <w:rFonts w:ascii="Times New Roman" w:hAnsi="Times New Roman" w:cs="Times New Roman"/>
          <w:i/>
          <w:iCs/>
          <w:sz w:val="24"/>
          <w:szCs w:val="24"/>
        </w:rPr>
        <w:t>4</w:t>
      </w:r>
      <w:r w:rsidRPr="00BE2FC1">
        <w:rPr>
          <w:rFonts w:ascii="Times New Roman" w:hAnsi="Times New Roman" w:cs="Times New Roman"/>
          <w:sz w:val="24"/>
          <w:szCs w:val="24"/>
        </w:rPr>
        <w:t xml:space="preserve">) It shall be deemed to have come into force on the </w:t>
      </w:r>
      <w:r w:rsidR="0029070D" w:rsidRPr="00BE2FC1">
        <w:rPr>
          <w:rFonts w:ascii="Times New Roman" w:hAnsi="Times New Roman" w:cs="Times New Roman"/>
          <w:sz w:val="24"/>
          <w:szCs w:val="24"/>
        </w:rPr>
        <w:t>1</w:t>
      </w:r>
      <w:r w:rsidRPr="00BE2FC1">
        <w:rPr>
          <w:rFonts w:ascii="Times New Roman" w:hAnsi="Times New Roman" w:cs="Times New Roman"/>
          <w:sz w:val="24"/>
          <w:szCs w:val="24"/>
        </w:rPr>
        <w:t xml:space="preserve">st day of </w:t>
      </w:r>
      <w:r w:rsidR="0029070D" w:rsidRPr="00BE2FC1">
        <w:rPr>
          <w:rFonts w:ascii="Times New Roman" w:hAnsi="Times New Roman" w:cs="Times New Roman"/>
          <w:sz w:val="24"/>
          <w:szCs w:val="24"/>
        </w:rPr>
        <w:t>October</w:t>
      </w:r>
      <w:r w:rsidRPr="00BE2FC1">
        <w:rPr>
          <w:rFonts w:ascii="Times New Roman" w:hAnsi="Times New Roman" w:cs="Times New Roman"/>
          <w:sz w:val="24"/>
          <w:szCs w:val="24"/>
        </w:rPr>
        <w:t xml:space="preserve">, </w:t>
      </w:r>
      <w:r w:rsidR="00EA2146">
        <w:rPr>
          <w:rFonts w:ascii="Times New Roman" w:hAnsi="Times New Roman" w:cs="Times New Roman"/>
          <w:sz w:val="24"/>
          <w:szCs w:val="24"/>
        </w:rPr>
        <w:t>2015</w:t>
      </w:r>
      <w:r w:rsidRPr="00BE2FC1">
        <w:rPr>
          <w:rFonts w:ascii="Times New Roman" w:hAnsi="Times New Roman" w:cs="Times New Roman"/>
          <w:sz w:val="24"/>
          <w:szCs w:val="24"/>
        </w:rPr>
        <w:t>.</w:t>
      </w:r>
    </w:p>
    <w:p w:rsidR="00AD5D2E" w:rsidRPr="00BE2FC1" w:rsidRDefault="00BD6CA2" w:rsidP="00402A23">
      <w:pPr>
        <w:spacing w:line="360" w:lineRule="auto"/>
        <w:ind w:left="851" w:right="1088"/>
        <w:jc w:val="both"/>
        <w:rPr>
          <w:rFonts w:ascii="Times New Roman" w:hAnsi="Times New Roman" w:cs="Times New Roman"/>
          <w:sz w:val="24"/>
          <w:szCs w:val="24"/>
        </w:rPr>
      </w:pPr>
      <w:r w:rsidRPr="00BE2FC1">
        <w:rPr>
          <w:rFonts w:ascii="Times New Roman" w:hAnsi="Times New Roman" w:cs="Times New Roman"/>
          <w:b/>
          <w:sz w:val="24"/>
          <w:szCs w:val="24"/>
        </w:rPr>
        <w:t>2. Definitions.–</w:t>
      </w:r>
      <w:r w:rsidRPr="00BE2FC1">
        <w:rPr>
          <w:rFonts w:ascii="Times New Roman" w:hAnsi="Times New Roman" w:cs="Times New Roman"/>
          <w:sz w:val="24"/>
          <w:szCs w:val="24"/>
        </w:rPr>
        <w:t>In this Act, unless the context otherwise requires,-</w:t>
      </w:r>
    </w:p>
    <w:p w:rsidR="00CF07D0" w:rsidRPr="00BE2FC1" w:rsidRDefault="00CF07D0" w:rsidP="00402A23">
      <w:pPr>
        <w:spacing w:line="360" w:lineRule="auto"/>
        <w:ind w:left="851" w:right="1088"/>
        <w:jc w:val="both"/>
        <w:rPr>
          <w:rFonts w:ascii="Times New Roman" w:hAnsi="Times New Roman" w:cs="Times New Roman"/>
          <w:sz w:val="24"/>
          <w:szCs w:val="24"/>
        </w:rPr>
      </w:pPr>
      <w:r w:rsidRPr="00BE2FC1">
        <w:rPr>
          <w:rFonts w:ascii="Times New Roman" w:hAnsi="Times New Roman" w:cs="Times New Roman"/>
          <w:sz w:val="24"/>
          <w:szCs w:val="24"/>
        </w:rPr>
        <w:lastRenderedPageBreak/>
        <w:t>(</w:t>
      </w:r>
      <w:r w:rsidR="001947D0" w:rsidRPr="00BE2FC1">
        <w:rPr>
          <w:rFonts w:ascii="Times New Roman" w:hAnsi="Times New Roman" w:cs="Times New Roman"/>
          <w:sz w:val="24"/>
          <w:szCs w:val="24"/>
        </w:rPr>
        <w:t>a</w:t>
      </w:r>
      <w:r w:rsidRPr="00BE2FC1">
        <w:rPr>
          <w:rFonts w:ascii="Times New Roman" w:hAnsi="Times New Roman" w:cs="Times New Roman"/>
          <w:sz w:val="24"/>
          <w:szCs w:val="24"/>
        </w:rPr>
        <w:t xml:space="preserve">) "Claims </w:t>
      </w:r>
      <w:r w:rsidR="00EA2146">
        <w:rPr>
          <w:rFonts w:ascii="Times New Roman" w:hAnsi="Times New Roman" w:cs="Times New Roman"/>
          <w:sz w:val="24"/>
          <w:szCs w:val="24"/>
        </w:rPr>
        <w:t>Officer</w:t>
      </w:r>
      <w:r w:rsidRPr="00BE2FC1">
        <w:rPr>
          <w:rFonts w:ascii="Times New Roman" w:hAnsi="Times New Roman" w:cs="Times New Roman"/>
          <w:sz w:val="24"/>
          <w:szCs w:val="24"/>
        </w:rPr>
        <w:t xml:space="preserve">" means the Claims </w:t>
      </w:r>
      <w:r w:rsidR="00EA2146">
        <w:rPr>
          <w:rFonts w:ascii="Times New Roman" w:hAnsi="Times New Roman" w:cs="Times New Roman"/>
          <w:sz w:val="24"/>
          <w:szCs w:val="24"/>
        </w:rPr>
        <w:t>Officer</w:t>
      </w:r>
      <w:r w:rsidRPr="00BE2FC1">
        <w:rPr>
          <w:rFonts w:ascii="Times New Roman" w:hAnsi="Times New Roman" w:cs="Times New Roman"/>
          <w:sz w:val="24"/>
          <w:szCs w:val="24"/>
        </w:rPr>
        <w:t xml:space="preserve"> appointed under sub-section (2) of section </w:t>
      </w:r>
      <w:r w:rsidR="00361FFA">
        <w:rPr>
          <w:rFonts w:ascii="Times New Roman" w:hAnsi="Times New Roman" w:cs="Times New Roman"/>
          <w:sz w:val="24"/>
          <w:szCs w:val="24"/>
        </w:rPr>
        <w:t>6</w:t>
      </w:r>
      <w:r w:rsidRPr="00BE2FC1">
        <w:rPr>
          <w:rFonts w:ascii="Times New Roman" w:hAnsi="Times New Roman" w:cs="Times New Roman"/>
          <w:sz w:val="24"/>
          <w:szCs w:val="24"/>
        </w:rPr>
        <w:t xml:space="preserve">; </w:t>
      </w:r>
    </w:p>
    <w:p w:rsidR="00CF07D0" w:rsidRPr="00BE2FC1" w:rsidRDefault="00CF07D0" w:rsidP="00402A23">
      <w:pPr>
        <w:spacing w:line="360" w:lineRule="auto"/>
        <w:ind w:left="851" w:right="1088"/>
        <w:jc w:val="both"/>
        <w:rPr>
          <w:rFonts w:ascii="Times New Roman" w:hAnsi="Times New Roman" w:cs="Times New Roman"/>
          <w:sz w:val="24"/>
          <w:szCs w:val="24"/>
        </w:rPr>
      </w:pPr>
      <w:r w:rsidRPr="00BE2FC1">
        <w:rPr>
          <w:rFonts w:ascii="Times New Roman" w:hAnsi="Times New Roman" w:cs="Times New Roman"/>
          <w:sz w:val="24"/>
          <w:szCs w:val="24"/>
        </w:rPr>
        <w:t>(</w:t>
      </w:r>
      <w:r w:rsidR="001947D0" w:rsidRPr="00BE2FC1">
        <w:rPr>
          <w:rFonts w:ascii="Times New Roman" w:hAnsi="Times New Roman" w:cs="Times New Roman"/>
          <w:sz w:val="24"/>
          <w:szCs w:val="24"/>
        </w:rPr>
        <w:t>b</w:t>
      </w:r>
      <w:r w:rsidRPr="00BE2FC1">
        <w:rPr>
          <w:rFonts w:ascii="Times New Roman" w:hAnsi="Times New Roman" w:cs="Times New Roman"/>
          <w:sz w:val="24"/>
          <w:szCs w:val="24"/>
        </w:rPr>
        <w:t>) "environment" shall have the same meaning as assigned to it in clause (a) of section 2 of the Environment (Protection) Act, 1986 (29 of 1986);</w:t>
      </w:r>
    </w:p>
    <w:p w:rsidR="00CF07D0" w:rsidRPr="00BE2FC1" w:rsidRDefault="001947D0" w:rsidP="00402A23">
      <w:pPr>
        <w:spacing w:line="360" w:lineRule="auto"/>
        <w:ind w:left="851" w:right="1088"/>
        <w:jc w:val="both"/>
        <w:rPr>
          <w:rFonts w:ascii="Times New Roman" w:hAnsi="Times New Roman" w:cs="Times New Roman"/>
          <w:sz w:val="24"/>
          <w:szCs w:val="24"/>
        </w:rPr>
      </w:pPr>
      <w:r w:rsidRPr="00BE2FC1">
        <w:rPr>
          <w:rFonts w:ascii="Times New Roman" w:hAnsi="Times New Roman" w:cs="Times New Roman"/>
          <w:sz w:val="24"/>
          <w:szCs w:val="24"/>
        </w:rPr>
        <w:t xml:space="preserve">(c) </w:t>
      </w:r>
      <w:r w:rsidR="00CF07D0" w:rsidRPr="00BE2FC1">
        <w:rPr>
          <w:rFonts w:ascii="Times New Roman" w:hAnsi="Times New Roman" w:cs="Times New Roman"/>
          <w:sz w:val="24"/>
          <w:szCs w:val="24"/>
        </w:rPr>
        <w:t xml:space="preserve">“National security” means </w:t>
      </w:r>
      <w:r w:rsidR="00CF07D0" w:rsidRPr="00BE2FC1">
        <w:rPr>
          <w:rFonts w:ascii="Times New Roman" w:hAnsi="Times New Roman" w:cs="Times New Roman"/>
          <w:color w:val="333333"/>
          <w:sz w:val="24"/>
          <w:szCs w:val="24"/>
          <w:shd w:val="clear" w:color="auto" w:fill="FFFFFF"/>
        </w:rPr>
        <w:t>those activities which are directly concerned with the nation's safety and sovereignty.</w:t>
      </w:r>
    </w:p>
    <w:p w:rsidR="001947D0" w:rsidRPr="00BE2FC1" w:rsidRDefault="001947D0" w:rsidP="00402A23">
      <w:pPr>
        <w:spacing w:line="360" w:lineRule="auto"/>
        <w:ind w:left="851" w:right="1088"/>
        <w:jc w:val="both"/>
        <w:rPr>
          <w:rFonts w:ascii="Times New Roman" w:hAnsi="Times New Roman" w:cs="Times New Roman"/>
          <w:sz w:val="24"/>
          <w:szCs w:val="24"/>
        </w:rPr>
      </w:pPr>
      <w:r w:rsidRPr="00BE2FC1">
        <w:rPr>
          <w:rFonts w:ascii="Times New Roman" w:hAnsi="Times New Roman" w:cs="Times New Roman"/>
          <w:sz w:val="24"/>
          <w:szCs w:val="24"/>
        </w:rPr>
        <w:t xml:space="preserve">(d) </w:t>
      </w:r>
      <w:r w:rsidR="00AD5D2E" w:rsidRPr="00BE2FC1">
        <w:rPr>
          <w:rFonts w:ascii="Times New Roman" w:hAnsi="Times New Roman" w:cs="Times New Roman"/>
          <w:sz w:val="24"/>
          <w:szCs w:val="24"/>
        </w:rPr>
        <w:t>"nuclear damage'' means–</w:t>
      </w:r>
    </w:p>
    <w:p w:rsidR="00BD6CA2" w:rsidRPr="00BE2FC1" w:rsidRDefault="00AD5D2E" w:rsidP="00402A23">
      <w:pPr>
        <w:spacing w:line="360" w:lineRule="auto"/>
        <w:ind w:left="851" w:right="1088" w:firstLine="60"/>
        <w:jc w:val="both"/>
        <w:rPr>
          <w:rFonts w:ascii="Times New Roman" w:hAnsi="Times New Roman" w:cs="Times New Roman"/>
          <w:sz w:val="24"/>
          <w:szCs w:val="24"/>
        </w:rPr>
      </w:pPr>
      <w:r w:rsidRPr="00BE2FC1">
        <w:rPr>
          <w:rFonts w:ascii="Times New Roman" w:hAnsi="Times New Roman" w:cs="Times New Roman"/>
          <w:sz w:val="24"/>
          <w:szCs w:val="24"/>
        </w:rPr>
        <w:t xml:space="preserve">(i) loss of life or personal injury (including immediate and </w:t>
      </w:r>
      <w:r w:rsidR="00BD6CA2" w:rsidRPr="00BE2FC1">
        <w:rPr>
          <w:rFonts w:ascii="Times New Roman" w:hAnsi="Times New Roman" w:cs="Times New Roman"/>
          <w:sz w:val="24"/>
          <w:szCs w:val="24"/>
        </w:rPr>
        <w:t>long-term</w:t>
      </w:r>
      <w:r w:rsidRPr="00BE2FC1">
        <w:rPr>
          <w:rFonts w:ascii="Times New Roman" w:hAnsi="Times New Roman" w:cs="Times New Roman"/>
          <w:sz w:val="24"/>
          <w:szCs w:val="24"/>
        </w:rPr>
        <w:t xml:space="preserve"> health impact) to a person; or</w:t>
      </w:r>
    </w:p>
    <w:p w:rsidR="00BD6CA2" w:rsidRPr="00BE2FC1" w:rsidRDefault="00AD5D2E" w:rsidP="00402A23">
      <w:pPr>
        <w:spacing w:line="360" w:lineRule="auto"/>
        <w:ind w:left="851" w:right="1088"/>
        <w:jc w:val="both"/>
        <w:rPr>
          <w:rFonts w:ascii="Times New Roman" w:hAnsi="Times New Roman" w:cs="Times New Roman"/>
          <w:sz w:val="24"/>
          <w:szCs w:val="24"/>
        </w:rPr>
      </w:pPr>
      <w:r w:rsidRPr="00BE2FC1">
        <w:rPr>
          <w:rFonts w:ascii="Times New Roman" w:hAnsi="Times New Roman" w:cs="Times New Roman"/>
          <w:sz w:val="24"/>
          <w:szCs w:val="24"/>
        </w:rPr>
        <w:t xml:space="preserve">(ii) loss of, or damage to, property, caused by or arising out of a nuclear incident, and includes each of the following to the extent notified by the Central Government; </w:t>
      </w:r>
    </w:p>
    <w:p w:rsidR="00CF07D0" w:rsidRPr="00BE2FC1" w:rsidRDefault="00AD5D2E" w:rsidP="00402A23">
      <w:pPr>
        <w:spacing w:line="360" w:lineRule="auto"/>
        <w:ind w:left="851" w:right="1088"/>
        <w:jc w:val="both"/>
        <w:rPr>
          <w:rFonts w:ascii="Times New Roman" w:hAnsi="Times New Roman" w:cs="Times New Roman"/>
          <w:sz w:val="24"/>
          <w:szCs w:val="24"/>
        </w:rPr>
      </w:pPr>
      <w:r w:rsidRPr="00BE2FC1">
        <w:rPr>
          <w:rFonts w:ascii="Times New Roman" w:hAnsi="Times New Roman" w:cs="Times New Roman"/>
          <w:sz w:val="24"/>
          <w:szCs w:val="24"/>
        </w:rPr>
        <w:t>(</w:t>
      </w:r>
      <w:r w:rsidR="00BD6CA2" w:rsidRPr="00BE2FC1">
        <w:rPr>
          <w:rFonts w:ascii="Times New Roman" w:hAnsi="Times New Roman" w:cs="Times New Roman"/>
          <w:sz w:val="24"/>
          <w:szCs w:val="24"/>
        </w:rPr>
        <w:t>ii</w:t>
      </w:r>
      <w:r w:rsidRPr="00BE2FC1">
        <w:rPr>
          <w:rFonts w:ascii="Times New Roman" w:hAnsi="Times New Roman" w:cs="Times New Roman"/>
          <w:sz w:val="24"/>
          <w:szCs w:val="24"/>
        </w:rPr>
        <w:t xml:space="preserve">i) </w:t>
      </w:r>
      <w:r w:rsidR="00BD6CA2" w:rsidRPr="00BE2FC1">
        <w:rPr>
          <w:rFonts w:ascii="Times New Roman" w:hAnsi="Times New Roman" w:cs="Times New Roman"/>
          <w:sz w:val="24"/>
          <w:szCs w:val="24"/>
        </w:rPr>
        <w:t xml:space="preserve">costs of measures of reinstatement of impaired environment and </w:t>
      </w:r>
      <w:r w:rsidRPr="00BE2FC1">
        <w:rPr>
          <w:rFonts w:ascii="Times New Roman" w:hAnsi="Times New Roman" w:cs="Times New Roman"/>
          <w:sz w:val="24"/>
          <w:szCs w:val="24"/>
        </w:rPr>
        <w:t xml:space="preserve">the costs of preventive measures, and further loss or damage caused by such measures; </w:t>
      </w:r>
    </w:p>
    <w:p w:rsidR="001947D0" w:rsidRPr="00BE2FC1" w:rsidRDefault="001947D0" w:rsidP="00402A23">
      <w:pPr>
        <w:spacing w:line="360" w:lineRule="auto"/>
        <w:ind w:left="851" w:right="1088"/>
        <w:jc w:val="both"/>
        <w:rPr>
          <w:rFonts w:ascii="Times New Roman" w:hAnsi="Times New Roman" w:cs="Times New Roman"/>
          <w:sz w:val="24"/>
          <w:szCs w:val="24"/>
        </w:rPr>
      </w:pPr>
      <w:r w:rsidRPr="00BE2FC1">
        <w:rPr>
          <w:rFonts w:ascii="Times New Roman" w:hAnsi="Times New Roman" w:cs="Times New Roman"/>
          <w:sz w:val="24"/>
          <w:szCs w:val="24"/>
        </w:rPr>
        <w:t>(e) "nuclear incident" means any occurrence or series of occurrences having the same origin which causes nuclear damage by release of radioactive materials into the environment.</w:t>
      </w:r>
    </w:p>
    <w:p w:rsidR="001947D0" w:rsidRPr="00BE2FC1" w:rsidRDefault="001947D0" w:rsidP="00402A23">
      <w:pPr>
        <w:spacing w:line="360" w:lineRule="auto"/>
        <w:ind w:left="851" w:right="1088"/>
        <w:jc w:val="both"/>
        <w:rPr>
          <w:rFonts w:ascii="Times New Roman" w:hAnsi="Times New Roman" w:cs="Times New Roman"/>
          <w:sz w:val="24"/>
          <w:szCs w:val="24"/>
        </w:rPr>
      </w:pPr>
      <w:r w:rsidRPr="00BE2FC1">
        <w:rPr>
          <w:rFonts w:ascii="Times New Roman" w:hAnsi="Times New Roman" w:cs="Times New Roman"/>
          <w:sz w:val="24"/>
          <w:szCs w:val="24"/>
        </w:rPr>
        <w:t>(f) “nuclear weapon installations” means any buildings and structures which are used to design, develop, produce and test nuclear weaponry and store the weapons, equipment, machinery, raw materials used in such ventures.</w:t>
      </w:r>
    </w:p>
    <w:p w:rsidR="001947D0" w:rsidRPr="00BE2FC1" w:rsidRDefault="001947D0" w:rsidP="00402A23">
      <w:pPr>
        <w:spacing w:line="360" w:lineRule="auto"/>
        <w:ind w:left="851" w:right="1088"/>
        <w:jc w:val="both"/>
        <w:rPr>
          <w:rFonts w:ascii="Times New Roman" w:hAnsi="Times New Roman" w:cs="Times New Roman"/>
          <w:sz w:val="24"/>
          <w:szCs w:val="24"/>
        </w:rPr>
      </w:pPr>
      <w:r w:rsidRPr="00BE2FC1">
        <w:rPr>
          <w:rFonts w:ascii="Times New Roman" w:hAnsi="Times New Roman" w:cs="Times New Roman"/>
          <w:sz w:val="24"/>
          <w:szCs w:val="24"/>
        </w:rPr>
        <w:t>(g) "preventive measures" means any reasonable measures taken by a person after a nuclear incident has occurred to prevent or minimise damage.</w:t>
      </w:r>
    </w:p>
    <w:p w:rsidR="00D3570F" w:rsidRPr="00BE2FC1" w:rsidRDefault="00D3570F" w:rsidP="00402A23">
      <w:pPr>
        <w:spacing w:line="360" w:lineRule="auto"/>
        <w:ind w:left="851" w:right="1088"/>
        <w:jc w:val="both"/>
        <w:rPr>
          <w:rFonts w:ascii="Times New Roman" w:hAnsi="Times New Roman" w:cs="Times New Roman"/>
          <w:sz w:val="24"/>
          <w:szCs w:val="24"/>
        </w:rPr>
      </w:pPr>
      <w:r w:rsidRPr="00BE2FC1">
        <w:rPr>
          <w:rFonts w:ascii="Times New Roman" w:hAnsi="Times New Roman" w:cs="Times New Roman"/>
          <w:b/>
          <w:sz w:val="24"/>
          <w:szCs w:val="24"/>
        </w:rPr>
        <w:t>3. Nuclear Research and Development Council of Aryavarta.–</w:t>
      </w:r>
      <w:r w:rsidRPr="00BE2FC1">
        <w:rPr>
          <w:rFonts w:ascii="Times New Roman" w:hAnsi="Times New Roman" w:cs="Times New Roman"/>
          <w:color w:val="000000"/>
          <w:sz w:val="24"/>
          <w:szCs w:val="24"/>
          <w:shd w:val="clear" w:color="auto" w:fill="FFFFFF"/>
        </w:rPr>
        <w:t xml:space="preserve">The Central Government hereby establishes </w:t>
      </w:r>
      <w:r w:rsidRPr="00BE2FC1">
        <w:rPr>
          <w:rFonts w:ascii="Times New Roman" w:hAnsi="Times New Roman" w:cs="Times New Roman"/>
          <w:sz w:val="24"/>
          <w:szCs w:val="24"/>
        </w:rPr>
        <w:t>Nuclear Research and Development Council of Aryavarta</w:t>
      </w:r>
      <w:r w:rsidRPr="00BE2FC1">
        <w:rPr>
          <w:rFonts w:ascii="Times New Roman" w:hAnsi="Times New Roman" w:cs="Times New Roman"/>
          <w:color w:val="000000"/>
          <w:sz w:val="24"/>
          <w:szCs w:val="24"/>
          <w:shd w:val="clear" w:color="auto" w:fill="FFFFFF"/>
        </w:rPr>
        <w:t xml:space="preserve"> (NRDCA) </w:t>
      </w:r>
      <w:r w:rsidRPr="00BE2FC1">
        <w:rPr>
          <w:rFonts w:ascii="Times New Roman" w:hAnsi="Times New Roman" w:cs="Times New Roman"/>
          <w:sz w:val="24"/>
          <w:szCs w:val="24"/>
        </w:rPr>
        <w:t>for the development, testing and production of advanced nuclear weapons to combat national security threats. NRDCA shall co-ordinate with the Ministry of Defence</w:t>
      </w:r>
      <w:r w:rsidR="00C86B1C">
        <w:rPr>
          <w:rFonts w:ascii="Times New Roman" w:hAnsi="Times New Roman" w:cs="Times New Roman"/>
          <w:sz w:val="24"/>
          <w:szCs w:val="24"/>
        </w:rPr>
        <w:t xml:space="preserve">. </w:t>
      </w:r>
      <w:r w:rsidRPr="00BE2FC1">
        <w:rPr>
          <w:rFonts w:ascii="Times New Roman" w:hAnsi="Times New Roman" w:cs="Times New Roman"/>
          <w:sz w:val="24"/>
          <w:szCs w:val="24"/>
        </w:rPr>
        <w:lastRenderedPageBreak/>
        <w:t>A sum of Rupees fifty thousand crores is sanctioned to NRDCA to carry out its activities.</w:t>
      </w:r>
    </w:p>
    <w:p w:rsidR="00B91DBC" w:rsidRPr="00BE2FC1" w:rsidRDefault="00D3570F" w:rsidP="00402A23">
      <w:pPr>
        <w:spacing w:line="360" w:lineRule="auto"/>
        <w:ind w:left="851" w:right="1088"/>
        <w:jc w:val="both"/>
        <w:rPr>
          <w:rFonts w:ascii="Times New Roman" w:hAnsi="Times New Roman" w:cs="Times New Roman"/>
          <w:sz w:val="24"/>
          <w:szCs w:val="24"/>
        </w:rPr>
      </w:pPr>
      <w:r w:rsidRPr="00BE2FC1">
        <w:rPr>
          <w:rFonts w:ascii="Times New Roman" w:hAnsi="Times New Roman" w:cs="Times New Roman"/>
          <w:b/>
          <w:sz w:val="24"/>
          <w:szCs w:val="24"/>
        </w:rPr>
        <w:t xml:space="preserve">4. Constitution of </w:t>
      </w:r>
      <w:r w:rsidRPr="00BE2FC1">
        <w:rPr>
          <w:rFonts w:ascii="Times New Roman" w:hAnsi="Times New Roman" w:cs="Times New Roman"/>
          <w:b/>
          <w:color w:val="000000"/>
          <w:sz w:val="24"/>
          <w:szCs w:val="24"/>
          <w:shd w:val="clear" w:color="auto" w:fill="FFFFFF"/>
        </w:rPr>
        <w:t>NRDCA</w:t>
      </w:r>
      <w:r w:rsidRPr="00BE2FC1">
        <w:rPr>
          <w:rFonts w:ascii="Times New Roman" w:hAnsi="Times New Roman" w:cs="Times New Roman"/>
          <w:b/>
          <w:sz w:val="24"/>
          <w:szCs w:val="24"/>
        </w:rPr>
        <w:t>.–</w:t>
      </w:r>
      <w:r w:rsidR="00BE2FC1">
        <w:rPr>
          <w:rFonts w:ascii="Times New Roman" w:hAnsi="Times New Roman" w:cs="Times New Roman"/>
          <w:sz w:val="24"/>
          <w:szCs w:val="24"/>
        </w:rPr>
        <w:t>T</w:t>
      </w:r>
      <w:r w:rsidR="00B91DBC" w:rsidRPr="00BE2FC1">
        <w:rPr>
          <w:rFonts w:ascii="Times New Roman" w:hAnsi="Times New Roman" w:cs="Times New Roman"/>
          <w:sz w:val="24"/>
          <w:szCs w:val="24"/>
        </w:rPr>
        <w:t xml:space="preserve">he </w:t>
      </w:r>
      <w:r w:rsidR="00B91DBC" w:rsidRPr="00BE2FC1">
        <w:rPr>
          <w:rFonts w:ascii="Times New Roman" w:hAnsi="Times New Roman" w:cs="Times New Roman"/>
          <w:color w:val="000000"/>
          <w:sz w:val="24"/>
          <w:szCs w:val="24"/>
          <w:shd w:val="clear" w:color="auto" w:fill="FFFFFF"/>
        </w:rPr>
        <w:t>NRDCA</w:t>
      </w:r>
      <w:r w:rsidRPr="00BE2FC1">
        <w:rPr>
          <w:rFonts w:ascii="Times New Roman" w:hAnsi="Times New Roman" w:cs="Times New Roman"/>
          <w:sz w:val="24"/>
          <w:szCs w:val="24"/>
        </w:rPr>
        <w:t xml:space="preserve"> constituted under this Act shall consist of the following members, namely:- </w:t>
      </w:r>
    </w:p>
    <w:p w:rsidR="00B91DBC" w:rsidRPr="00BE2FC1" w:rsidRDefault="00D3570F" w:rsidP="00402A23">
      <w:pPr>
        <w:spacing w:line="360" w:lineRule="auto"/>
        <w:ind w:left="851" w:right="1088"/>
        <w:jc w:val="both"/>
        <w:rPr>
          <w:rFonts w:ascii="Times New Roman" w:hAnsi="Times New Roman" w:cs="Times New Roman"/>
          <w:sz w:val="24"/>
          <w:szCs w:val="24"/>
        </w:rPr>
      </w:pPr>
      <w:r w:rsidRPr="00BE2FC1">
        <w:rPr>
          <w:rFonts w:ascii="Times New Roman" w:hAnsi="Times New Roman" w:cs="Times New Roman"/>
          <w:sz w:val="24"/>
          <w:szCs w:val="24"/>
        </w:rPr>
        <w:t xml:space="preserve">(a) </w:t>
      </w:r>
      <w:r w:rsidR="00B91DBC" w:rsidRPr="00BE2FC1">
        <w:rPr>
          <w:rFonts w:ascii="Times New Roman" w:hAnsi="Times New Roman" w:cs="Times New Roman"/>
          <w:sz w:val="24"/>
          <w:szCs w:val="24"/>
        </w:rPr>
        <w:t>The Defence Minister of Aryavarta as the</w:t>
      </w:r>
      <w:r w:rsidRPr="00BE2FC1">
        <w:rPr>
          <w:rFonts w:ascii="Times New Roman" w:hAnsi="Times New Roman" w:cs="Times New Roman"/>
          <w:sz w:val="24"/>
          <w:szCs w:val="24"/>
        </w:rPr>
        <w:t xml:space="preserve"> Chairman, </w:t>
      </w:r>
    </w:p>
    <w:p w:rsidR="00B91DBC" w:rsidRPr="00BE2FC1" w:rsidRDefault="00D3570F" w:rsidP="00402A23">
      <w:pPr>
        <w:spacing w:line="360" w:lineRule="auto"/>
        <w:ind w:left="851" w:right="1088"/>
        <w:jc w:val="both"/>
        <w:rPr>
          <w:rFonts w:ascii="Times New Roman" w:hAnsi="Times New Roman" w:cs="Times New Roman"/>
          <w:sz w:val="24"/>
          <w:szCs w:val="24"/>
        </w:rPr>
      </w:pPr>
      <w:r w:rsidRPr="00BE2FC1">
        <w:rPr>
          <w:rFonts w:ascii="Times New Roman" w:hAnsi="Times New Roman" w:cs="Times New Roman"/>
          <w:sz w:val="24"/>
          <w:szCs w:val="24"/>
        </w:rPr>
        <w:t>(b)</w:t>
      </w:r>
      <w:r w:rsidR="00B91DBC" w:rsidRPr="00BE2FC1">
        <w:rPr>
          <w:rFonts w:ascii="Times New Roman" w:hAnsi="Times New Roman" w:cs="Times New Roman"/>
          <w:sz w:val="24"/>
          <w:szCs w:val="24"/>
        </w:rPr>
        <w:t xml:space="preserve"> The heads of the Army, Navy and the Air Force of Aryavarta</w:t>
      </w:r>
    </w:p>
    <w:p w:rsidR="00D3570F" w:rsidRPr="00BE2FC1" w:rsidRDefault="00D3570F" w:rsidP="00402A23">
      <w:pPr>
        <w:spacing w:line="360" w:lineRule="auto"/>
        <w:ind w:left="851" w:right="1088"/>
        <w:jc w:val="both"/>
        <w:rPr>
          <w:rFonts w:ascii="Times New Roman" w:hAnsi="Times New Roman" w:cs="Times New Roman"/>
          <w:sz w:val="24"/>
          <w:szCs w:val="24"/>
        </w:rPr>
      </w:pPr>
      <w:r w:rsidRPr="00BE2FC1">
        <w:rPr>
          <w:rFonts w:ascii="Times New Roman" w:hAnsi="Times New Roman" w:cs="Times New Roman"/>
          <w:sz w:val="24"/>
          <w:szCs w:val="24"/>
        </w:rPr>
        <w:t>(c) such number of persons, not exceeding fi</w:t>
      </w:r>
      <w:r w:rsidR="00B91DBC" w:rsidRPr="00BE2FC1">
        <w:rPr>
          <w:rFonts w:ascii="Times New Roman" w:hAnsi="Times New Roman" w:cs="Times New Roman"/>
          <w:sz w:val="24"/>
          <w:szCs w:val="24"/>
        </w:rPr>
        <w:t>fteen</w:t>
      </w:r>
      <w:r w:rsidRPr="00BE2FC1">
        <w:rPr>
          <w:rFonts w:ascii="Times New Roman" w:hAnsi="Times New Roman" w:cs="Times New Roman"/>
          <w:sz w:val="24"/>
          <w:szCs w:val="24"/>
        </w:rPr>
        <w:t xml:space="preserve">, as the </w:t>
      </w:r>
      <w:r w:rsidR="00B91DBC" w:rsidRPr="00BE2FC1">
        <w:rPr>
          <w:rFonts w:ascii="Times New Roman" w:hAnsi="Times New Roman" w:cs="Times New Roman"/>
          <w:sz w:val="24"/>
          <w:szCs w:val="24"/>
        </w:rPr>
        <w:t>Central</w:t>
      </w:r>
      <w:r w:rsidRPr="00BE2FC1">
        <w:rPr>
          <w:rFonts w:ascii="Times New Roman" w:hAnsi="Times New Roman" w:cs="Times New Roman"/>
          <w:sz w:val="24"/>
          <w:szCs w:val="24"/>
        </w:rPr>
        <w:t xml:space="preserve"> Government may think fit, to be nominated by the </w:t>
      </w:r>
      <w:r w:rsidR="00B91DBC" w:rsidRPr="00BE2FC1">
        <w:rPr>
          <w:rFonts w:ascii="Times New Roman" w:hAnsi="Times New Roman" w:cs="Times New Roman"/>
          <w:sz w:val="24"/>
          <w:szCs w:val="24"/>
        </w:rPr>
        <w:t>Central</w:t>
      </w:r>
      <w:r w:rsidRPr="00BE2FC1">
        <w:rPr>
          <w:rFonts w:ascii="Times New Roman" w:hAnsi="Times New Roman" w:cs="Times New Roman"/>
          <w:sz w:val="24"/>
          <w:szCs w:val="24"/>
        </w:rPr>
        <w:t xml:space="preserve"> Government from amongst </w:t>
      </w:r>
      <w:r w:rsidR="00B91DBC" w:rsidRPr="00BE2FC1">
        <w:rPr>
          <w:rFonts w:ascii="Times New Roman" w:hAnsi="Times New Roman" w:cs="Times New Roman"/>
          <w:sz w:val="24"/>
          <w:szCs w:val="24"/>
        </w:rPr>
        <w:t>eminent scientists of the country.</w:t>
      </w:r>
    </w:p>
    <w:p w:rsidR="00AD5D2E" w:rsidRPr="00BE2FC1" w:rsidRDefault="00BE2FC1" w:rsidP="00402A23">
      <w:pPr>
        <w:spacing w:line="360" w:lineRule="auto"/>
        <w:ind w:left="851" w:right="1088"/>
        <w:jc w:val="both"/>
        <w:rPr>
          <w:rFonts w:ascii="Times New Roman" w:hAnsi="Times New Roman" w:cs="Times New Roman"/>
          <w:sz w:val="24"/>
          <w:szCs w:val="24"/>
        </w:rPr>
      </w:pPr>
      <w:r>
        <w:rPr>
          <w:rFonts w:ascii="Times New Roman" w:hAnsi="Times New Roman" w:cs="Times New Roman"/>
          <w:b/>
          <w:sz w:val="24"/>
          <w:szCs w:val="24"/>
        </w:rPr>
        <w:t>5</w:t>
      </w:r>
      <w:r w:rsidR="00AD5D2E" w:rsidRPr="00BE2FC1">
        <w:rPr>
          <w:rFonts w:ascii="Times New Roman" w:hAnsi="Times New Roman" w:cs="Times New Roman"/>
          <w:b/>
          <w:sz w:val="24"/>
          <w:szCs w:val="24"/>
        </w:rPr>
        <w:t xml:space="preserve">. Limits of </w:t>
      </w:r>
      <w:r w:rsidR="002B45CB" w:rsidRPr="00BE2FC1">
        <w:rPr>
          <w:rFonts w:ascii="Times New Roman" w:hAnsi="Times New Roman" w:cs="Times New Roman"/>
          <w:b/>
          <w:sz w:val="24"/>
          <w:szCs w:val="24"/>
        </w:rPr>
        <w:t>liability. –</w:t>
      </w:r>
      <w:r w:rsidR="00AD5D2E" w:rsidRPr="00BE2FC1">
        <w:rPr>
          <w:rFonts w:ascii="Times New Roman" w:hAnsi="Times New Roman" w:cs="Times New Roman"/>
          <w:sz w:val="24"/>
          <w:szCs w:val="24"/>
        </w:rPr>
        <w:t xml:space="preserve"> The maximum amount of liability in respect of each nuclear</w:t>
      </w:r>
      <w:r w:rsidR="00BD6CA2" w:rsidRPr="00BE2FC1">
        <w:rPr>
          <w:rFonts w:ascii="Times New Roman" w:hAnsi="Times New Roman" w:cs="Times New Roman"/>
          <w:sz w:val="24"/>
          <w:szCs w:val="24"/>
        </w:rPr>
        <w:t xml:space="preserve"> weapons</w:t>
      </w:r>
      <w:r w:rsidR="00AD5D2E" w:rsidRPr="00BE2FC1">
        <w:rPr>
          <w:rFonts w:ascii="Times New Roman" w:hAnsi="Times New Roman" w:cs="Times New Roman"/>
          <w:sz w:val="24"/>
          <w:szCs w:val="24"/>
        </w:rPr>
        <w:t xml:space="preserve"> incident shall be</w:t>
      </w:r>
      <w:r w:rsidR="00BD6CA2" w:rsidRPr="00BE2FC1">
        <w:rPr>
          <w:rFonts w:ascii="Times New Roman" w:hAnsi="Times New Roman" w:cs="Times New Roman"/>
          <w:sz w:val="24"/>
          <w:szCs w:val="24"/>
        </w:rPr>
        <w:t xml:space="preserve"> rupees one </w:t>
      </w:r>
      <w:r w:rsidR="00031608">
        <w:rPr>
          <w:rFonts w:ascii="Times New Roman" w:hAnsi="Times New Roman" w:cs="Times New Roman"/>
          <w:sz w:val="24"/>
          <w:szCs w:val="24"/>
        </w:rPr>
        <w:t xml:space="preserve">hundred crores rupees </w:t>
      </w:r>
      <w:r>
        <w:rPr>
          <w:rFonts w:ascii="Times New Roman" w:hAnsi="Times New Roman" w:cs="Times New Roman"/>
          <w:sz w:val="24"/>
          <w:szCs w:val="24"/>
        </w:rPr>
        <w:t>only</w:t>
      </w:r>
      <w:r w:rsidR="006D2CE0" w:rsidRPr="00BE2FC1">
        <w:rPr>
          <w:rFonts w:ascii="Times New Roman" w:hAnsi="Times New Roman" w:cs="Times New Roman"/>
          <w:sz w:val="24"/>
          <w:szCs w:val="24"/>
        </w:rPr>
        <w:t>.</w:t>
      </w:r>
    </w:p>
    <w:p w:rsidR="00065F72" w:rsidRPr="00BE2FC1" w:rsidRDefault="00BE2FC1" w:rsidP="00402A23">
      <w:pPr>
        <w:spacing w:line="360" w:lineRule="auto"/>
        <w:ind w:left="851" w:right="1088"/>
        <w:jc w:val="both"/>
        <w:rPr>
          <w:rFonts w:ascii="Times New Roman" w:hAnsi="Times New Roman" w:cs="Times New Roman"/>
          <w:sz w:val="24"/>
          <w:szCs w:val="24"/>
        </w:rPr>
      </w:pPr>
      <w:r>
        <w:rPr>
          <w:rFonts w:ascii="Times New Roman" w:hAnsi="Times New Roman" w:cs="Times New Roman"/>
          <w:b/>
          <w:sz w:val="24"/>
          <w:szCs w:val="24"/>
        </w:rPr>
        <w:t>6</w:t>
      </w:r>
      <w:r w:rsidR="00AD5D2E" w:rsidRPr="00BE2FC1">
        <w:rPr>
          <w:rFonts w:ascii="Times New Roman" w:hAnsi="Times New Roman" w:cs="Times New Roman"/>
          <w:b/>
          <w:sz w:val="24"/>
          <w:szCs w:val="24"/>
        </w:rPr>
        <w:t xml:space="preserve">. Compensation for nuclear damage and its </w:t>
      </w:r>
      <w:r w:rsidR="002B45CB" w:rsidRPr="00BE2FC1">
        <w:rPr>
          <w:rFonts w:ascii="Times New Roman" w:hAnsi="Times New Roman" w:cs="Times New Roman"/>
          <w:b/>
          <w:sz w:val="24"/>
          <w:szCs w:val="24"/>
        </w:rPr>
        <w:t>adjudication. –</w:t>
      </w:r>
      <w:r w:rsidR="002B45CB" w:rsidRPr="00BE2FC1">
        <w:rPr>
          <w:rFonts w:ascii="Times New Roman" w:hAnsi="Times New Roman" w:cs="Times New Roman"/>
          <w:sz w:val="24"/>
          <w:szCs w:val="24"/>
        </w:rPr>
        <w:t xml:space="preserve"> (</w:t>
      </w:r>
      <w:r w:rsidR="00AD5D2E" w:rsidRPr="00BE2FC1">
        <w:rPr>
          <w:rFonts w:ascii="Times New Roman" w:hAnsi="Times New Roman" w:cs="Times New Roman"/>
          <w:sz w:val="24"/>
          <w:szCs w:val="24"/>
        </w:rPr>
        <w:t xml:space="preserve">1) Whoever suffers nuclear damage shall be entitled to claim compensation in accordance with the provisions of this Act. </w:t>
      </w:r>
    </w:p>
    <w:p w:rsidR="00AD5D2E" w:rsidRPr="00BE2FC1" w:rsidRDefault="00AD5D2E" w:rsidP="00402A23">
      <w:pPr>
        <w:spacing w:line="360" w:lineRule="auto"/>
        <w:ind w:left="851" w:right="1088"/>
        <w:jc w:val="both"/>
        <w:rPr>
          <w:rFonts w:ascii="Times New Roman" w:hAnsi="Times New Roman" w:cs="Times New Roman"/>
          <w:sz w:val="24"/>
          <w:szCs w:val="24"/>
        </w:rPr>
      </w:pPr>
      <w:r w:rsidRPr="00BE2FC1">
        <w:rPr>
          <w:rFonts w:ascii="Times New Roman" w:hAnsi="Times New Roman" w:cs="Times New Roman"/>
          <w:sz w:val="24"/>
          <w:szCs w:val="24"/>
        </w:rPr>
        <w:t xml:space="preserve">(2) For the purposes of adjudicating upon claims for compensation in respect of nuclear damage, the Central Government shall, by notification, appoint one or more Claims </w:t>
      </w:r>
      <w:r w:rsidR="00361FFA">
        <w:rPr>
          <w:rFonts w:ascii="Times New Roman" w:hAnsi="Times New Roman" w:cs="Times New Roman"/>
          <w:sz w:val="24"/>
          <w:szCs w:val="24"/>
        </w:rPr>
        <w:t>Tribunal</w:t>
      </w:r>
      <w:r w:rsidRPr="00BE2FC1">
        <w:rPr>
          <w:rFonts w:ascii="Times New Roman" w:hAnsi="Times New Roman" w:cs="Times New Roman"/>
          <w:sz w:val="24"/>
          <w:szCs w:val="24"/>
        </w:rPr>
        <w:t xml:space="preserve"> for such area, as may be specified in that notification.</w:t>
      </w:r>
      <w:r w:rsidR="00361FFA">
        <w:rPr>
          <w:rFonts w:ascii="Times New Roman" w:hAnsi="Times New Roman" w:cs="Times New Roman"/>
          <w:sz w:val="24"/>
          <w:szCs w:val="24"/>
        </w:rPr>
        <w:t xml:space="preserve"> Each Claims Tribunal shall consist of three Claims Officers.</w:t>
      </w:r>
    </w:p>
    <w:p w:rsidR="00CE26B9" w:rsidRPr="00BE2FC1" w:rsidRDefault="00BE2FC1" w:rsidP="00402A23">
      <w:pPr>
        <w:spacing w:line="360" w:lineRule="auto"/>
        <w:ind w:left="851" w:right="1088"/>
        <w:jc w:val="both"/>
        <w:rPr>
          <w:rFonts w:ascii="Times New Roman" w:hAnsi="Times New Roman" w:cs="Times New Roman"/>
          <w:sz w:val="24"/>
          <w:szCs w:val="24"/>
        </w:rPr>
      </w:pPr>
      <w:r>
        <w:rPr>
          <w:rFonts w:ascii="Times New Roman" w:hAnsi="Times New Roman" w:cs="Times New Roman"/>
          <w:b/>
          <w:sz w:val="24"/>
          <w:szCs w:val="24"/>
        </w:rPr>
        <w:t>7</w:t>
      </w:r>
      <w:r w:rsidR="00065F72" w:rsidRPr="00BE2FC1">
        <w:rPr>
          <w:rFonts w:ascii="Times New Roman" w:hAnsi="Times New Roman" w:cs="Times New Roman"/>
          <w:b/>
          <w:sz w:val="24"/>
          <w:szCs w:val="24"/>
        </w:rPr>
        <w:t xml:space="preserve">. Qualifications for appointment as Claims </w:t>
      </w:r>
      <w:r w:rsidR="00EA2146">
        <w:rPr>
          <w:rFonts w:ascii="Times New Roman" w:hAnsi="Times New Roman" w:cs="Times New Roman"/>
          <w:b/>
          <w:sz w:val="24"/>
          <w:szCs w:val="24"/>
        </w:rPr>
        <w:t>Officer</w:t>
      </w:r>
      <w:r w:rsidR="00065F72" w:rsidRPr="00BE2FC1">
        <w:rPr>
          <w:rFonts w:ascii="Times New Roman" w:hAnsi="Times New Roman" w:cs="Times New Roman"/>
          <w:b/>
          <w:sz w:val="24"/>
          <w:szCs w:val="24"/>
        </w:rPr>
        <w:t>.–</w:t>
      </w:r>
      <w:r w:rsidR="00065F72" w:rsidRPr="00BE2FC1">
        <w:rPr>
          <w:rFonts w:ascii="Times New Roman" w:hAnsi="Times New Roman" w:cs="Times New Roman"/>
          <w:sz w:val="24"/>
          <w:szCs w:val="24"/>
        </w:rPr>
        <w:t xml:space="preserve">A person shall not be qualified for appointment as a Claims </w:t>
      </w:r>
      <w:r w:rsidR="00EA2146">
        <w:rPr>
          <w:rFonts w:ascii="Times New Roman" w:hAnsi="Times New Roman" w:cs="Times New Roman"/>
          <w:sz w:val="24"/>
          <w:szCs w:val="24"/>
        </w:rPr>
        <w:t>Officer</w:t>
      </w:r>
      <w:r w:rsidR="00065F72" w:rsidRPr="00BE2FC1">
        <w:rPr>
          <w:rFonts w:ascii="Times New Roman" w:hAnsi="Times New Roman" w:cs="Times New Roman"/>
          <w:sz w:val="24"/>
          <w:szCs w:val="24"/>
        </w:rPr>
        <w:t xml:space="preserve"> unless he– </w:t>
      </w:r>
    </w:p>
    <w:p w:rsidR="00CE26B9" w:rsidRPr="00BE2FC1" w:rsidRDefault="00065F72" w:rsidP="00402A23">
      <w:pPr>
        <w:spacing w:line="360" w:lineRule="auto"/>
        <w:ind w:left="851" w:right="1088"/>
        <w:jc w:val="both"/>
        <w:rPr>
          <w:rFonts w:ascii="Times New Roman" w:hAnsi="Times New Roman" w:cs="Times New Roman"/>
          <w:sz w:val="24"/>
          <w:szCs w:val="24"/>
        </w:rPr>
      </w:pPr>
      <w:r w:rsidRPr="00BE2FC1">
        <w:rPr>
          <w:rFonts w:ascii="Times New Roman" w:hAnsi="Times New Roman" w:cs="Times New Roman"/>
          <w:sz w:val="24"/>
          <w:szCs w:val="24"/>
        </w:rPr>
        <w:t xml:space="preserve">(a) is, or has been, a District Judge; or </w:t>
      </w:r>
    </w:p>
    <w:p w:rsidR="006A4D68" w:rsidRPr="00BE2FC1" w:rsidRDefault="00065F72" w:rsidP="00402A23">
      <w:pPr>
        <w:spacing w:line="360" w:lineRule="auto"/>
        <w:ind w:left="851" w:right="1088"/>
        <w:jc w:val="both"/>
        <w:rPr>
          <w:rFonts w:ascii="Times New Roman" w:hAnsi="Times New Roman" w:cs="Times New Roman"/>
          <w:sz w:val="24"/>
          <w:szCs w:val="24"/>
        </w:rPr>
      </w:pPr>
      <w:r w:rsidRPr="00BE2FC1">
        <w:rPr>
          <w:rFonts w:ascii="Times New Roman" w:hAnsi="Times New Roman" w:cs="Times New Roman"/>
          <w:sz w:val="24"/>
          <w:szCs w:val="24"/>
        </w:rPr>
        <w:t xml:space="preserve">(b) in the service of the Central Government and has held the post not below the rank of Additional Secretary to the Government of </w:t>
      </w:r>
      <w:r w:rsidR="0029070D" w:rsidRPr="00BE2FC1">
        <w:rPr>
          <w:rFonts w:ascii="Times New Roman" w:hAnsi="Times New Roman" w:cs="Times New Roman"/>
          <w:sz w:val="24"/>
          <w:szCs w:val="24"/>
        </w:rPr>
        <w:t>Aryavarta</w:t>
      </w:r>
      <w:r w:rsidRPr="00BE2FC1">
        <w:rPr>
          <w:rFonts w:ascii="Times New Roman" w:hAnsi="Times New Roman" w:cs="Times New Roman"/>
          <w:sz w:val="24"/>
          <w:szCs w:val="24"/>
        </w:rPr>
        <w:t xml:space="preserve"> or any other equivalent post in the Central Government. </w:t>
      </w:r>
    </w:p>
    <w:p w:rsidR="00AD5D2E" w:rsidRPr="00BE2FC1" w:rsidRDefault="00BE2FC1" w:rsidP="00402A23">
      <w:pPr>
        <w:spacing w:line="360" w:lineRule="auto"/>
        <w:ind w:left="851" w:right="1088"/>
        <w:jc w:val="both"/>
        <w:rPr>
          <w:rFonts w:ascii="Times New Roman" w:hAnsi="Times New Roman" w:cs="Times New Roman"/>
          <w:sz w:val="24"/>
          <w:szCs w:val="24"/>
        </w:rPr>
      </w:pPr>
      <w:r>
        <w:rPr>
          <w:rFonts w:ascii="Times New Roman" w:hAnsi="Times New Roman" w:cs="Times New Roman"/>
          <w:b/>
          <w:sz w:val="24"/>
          <w:szCs w:val="24"/>
        </w:rPr>
        <w:t>8</w:t>
      </w:r>
      <w:r w:rsidR="00065F72" w:rsidRPr="00BE2FC1">
        <w:rPr>
          <w:rFonts w:ascii="Times New Roman" w:hAnsi="Times New Roman" w:cs="Times New Roman"/>
          <w:b/>
          <w:sz w:val="24"/>
          <w:szCs w:val="24"/>
        </w:rPr>
        <w:t>. Salary</w:t>
      </w:r>
      <w:r w:rsidR="00CE26B9" w:rsidRPr="00BE2FC1">
        <w:rPr>
          <w:rFonts w:ascii="Times New Roman" w:hAnsi="Times New Roman" w:cs="Times New Roman"/>
          <w:b/>
          <w:sz w:val="24"/>
          <w:szCs w:val="24"/>
        </w:rPr>
        <w:t xml:space="preserve"> and</w:t>
      </w:r>
      <w:r w:rsidR="00065F72" w:rsidRPr="00BE2FC1">
        <w:rPr>
          <w:rFonts w:ascii="Times New Roman" w:hAnsi="Times New Roman" w:cs="Times New Roman"/>
          <w:b/>
          <w:sz w:val="24"/>
          <w:szCs w:val="24"/>
        </w:rPr>
        <w:t xml:space="preserve"> allowances of Claims </w:t>
      </w:r>
      <w:r w:rsidR="00EA2146">
        <w:rPr>
          <w:rFonts w:ascii="Times New Roman" w:hAnsi="Times New Roman" w:cs="Times New Roman"/>
          <w:b/>
          <w:sz w:val="24"/>
          <w:szCs w:val="24"/>
        </w:rPr>
        <w:t>Officer</w:t>
      </w:r>
      <w:r w:rsidR="00065F72" w:rsidRPr="00BE2FC1">
        <w:rPr>
          <w:rFonts w:ascii="Times New Roman" w:hAnsi="Times New Roman" w:cs="Times New Roman"/>
          <w:b/>
          <w:sz w:val="24"/>
          <w:szCs w:val="24"/>
        </w:rPr>
        <w:t>.–</w:t>
      </w:r>
      <w:r w:rsidR="00065F72" w:rsidRPr="00BE2FC1">
        <w:rPr>
          <w:rFonts w:ascii="Times New Roman" w:hAnsi="Times New Roman" w:cs="Times New Roman"/>
          <w:sz w:val="24"/>
          <w:szCs w:val="24"/>
        </w:rPr>
        <w:t xml:space="preserve">The salary and allowances payable to and other terms and conditions of service of Claims </w:t>
      </w:r>
      <w:r w:rsidR="00EA2146">
        <w:rPr>
          <w:rFonts w:ascii="Times New Roman" w:hAnsi="Times New Roman" w:cs="Times New Roman"/>
          <w:sz w:val="24"/>
          <w:szCs w:val="24"/>
        </w:rPr>
        <w:t>Officer</w:t>
      </w:r>
      <w:r w:rsidR="00065F72" w:rsidRPr="00BE2FC1">
        <w:rPr>
          <w:rFonts w:ascii="Times New Roman" w:hAnsi="Times New Roman" w:cs="Times New Roman"/>
          <w:sz w:val="24"/>
          <w:szCs w:val="24"/>
        </w:rPr>
        <w:t xml:space="preserve"> shall be such as may be prescribed.</w:t>
      </w:r>
    </w:p>
    <w:p w:rsidR="006D2CE0" w:rsidRPr="00BE2FC1" w:rsidRDefault="00BE2FC1" w:rsidP="00402A23">
      <w:pPr>
        <w:spacing w:line="360" w:lineRule="auto"/>
        <w:ind w:left="851" w:right="1088"/>
        <w:jc w:val="both"/>
        <w:rPr>
          <w:rFonts w:ascii="Times New Roman" w:hAnsi="Times New Roman" w:cs="Times New Roman"/>
          <w:sz w:val="24"/>
          <w:szCs w:val="24"/>
        </w:rPr>
      </w:pPr>
      <w:r>
        <w:rPr>
          <w:rFonts w:ascii="Times New Roman" w:hAnsi="Times New Roman" w:cs="Times New Roman"/>
          <w:b/>
          <w:sz w:val="24"/>
          <w:szCs w:val="24"/>
        </w:rPr>
        <w:lastRenderedPageBreak/>
        <w:t>9</w:t>
      </w:r>
      <w:r w:rsidR="00AD5D2E" w:rsidRPr="00BE2FC1">
        <w:rPr>
          <w:rFonts w:ascii="Times New Roman" w:hAnsi="Times New Roman" w:cs="Times New Roman"/>
          <w:b/>
          <w:sz w:val="24"/>
          <w:szCs w:val="24"/>
        </w:rPr>
        <w:t xml:space="preserve">. Adjudication procedure and powers of </w:t>
      </w:r>
      <w:r w:rsidR="00AD5D2E" w:rsidRPr="00361FFA">
        <w:rPr>
          <w:rFonts w:ascii="Times New Roman" w:hAnsi="Times New Roman" w:cs="Times New Roman"/>
          <w:b/>
          <w:sz w:val="24"/>
          <w:szCs w:val="24"/>
        </w:rPr>
        <w:t xml:space="preserve">Claims </w:t>
      </w:r>
      <w:r w:rsidR="00361FFA" w:rsidRPr="00361FFA">
        <w:rPr>
          <w:rFonts w:ascii="Times New Roman" w:hAnsi="Times New Roman" w:cs="Times New Roman"/>
          <w:b/>
          <w:sz w:val="24"/>
          <w:szCs w:val="24"/>
        </w:rPr>
        <w:t>Tribunal</w:t>
      </w:r>
      <w:r w:rsidR="00AD5D2E" w:rsidRPr="00BE2FC1">
        <w:rPr>
          <w:rFonts w:ascii="Times New Roman" w:hAnsi="Times New Roman" w:cs="Times New Roman"/>
          <w:b/>
          <w:sz w:val="24"/>
          <w:szCs w:val="24"/>
        </w:rPr>
        <w:t>.–</w:t>
      </w:r>
      <w:r w:rsidR="00CE26B9" w:rsidRPr="00BE2FC1">
        <w:rPr>
          <w:rFonts w:ascii="Times New Roman" w:hAnsi="Times New Roman" w:cs="Times New Roman"/>
          <w:sz w:val="24"/>
          <w:szCs w:val="24"/>
        </w:rPr>
        <w:t>(</w:t>
      </w:r>
      <w:r w:rsidR="00AD5D2E" w:rsidRPr="00BE2FC1">
        <w:rPr>
          <w:rFonts w:ascii="Times New Roman" w:hAnsi="Times New Roman" w:cs="Times New Roman"/>
          <w:sz w:val="24"/>
          <w:szCs w:val="24"/>
        </w:rPr>
        <w:t xml:space="preserve">1) For the purposes of adjudication of claims under this Act, the Claims </w:t>
      </w:r>
      <w:r w:rsidR="00361FFA">
        <w:rPr>
          <w:rFonts w:ascii="Times New Roman" w:hAnsi="Times New Roman" w:cs="Times New Roman"/>
          <w:sz w:val="24"/>
          <w:szCs w:val="24"/>
        </w:rPr>
        <w:t>Tribunal</w:t>
      </w:r>
      <w:r w:rsidR="00AD5D2E" w:rsidRPr="00BE2FC1">
        <w:rPr>
          <w:rFonts w:ascii="Times New Roman" w:hAnsi="Times New Roman" w:cs="Times New Roman"/>
          <w:sz w:val="24"/>
          <w:szCs w:val="24"/>
        </w:rPr>
        <w:t xml:space="preserve"> shall follow such procedure as may be prescribed. </w:t>
      </w:r>
    </w:p>
    <w:p w:rsidR="00AD5D2E" w:rsidRPr="00BE2FC1" w:rsidRDefault="00AD5D2E" w:rsidP="00402A23">
      <w:pPr>
        <w:spacing w:line="360" w:lineRule="auto"/>
        <w:ind w:left="851" w:right="1088"/>
        <w:jc w:val="both"/>
        <w:rPr>
          <w:rFonts w:ascii="Times New Roman" w:hAnsi="Times New Roman" w:cs="Times New Roman"/>
          <w:sz w:val="24"/>
          <w:szCs w:val="24"/>
        </w:rPr>
      </w:pPr>
      <w:r w:rsidRPr="00BE2FC1">
        <w:rPr>
          <w:rFonts w:ascii="Times New Roman" w:hAnsi="Times New Roman" w:cs="Times New Roman"/>
          <w:sz w:val="24"/>
          <w:szCs w:val="24"/>
        </w:rPr>
        <w:t xml:space="preserve">(2) For the purpose of holding inquiry, the Claims </w:t>
      </w:r>
      <w:r w:rsidR="00361FFA">
        <w:rPr>
          <w:rFonts w:ascii="Times New Roman" w:hAnsi="Times New Roman" w:cs="Times New Roman"/>
          <w:sz w:val="24"/>
          <w:szCs w:val="24"/>
        </w:rPr>
        <w:t>Tribunal</w:t>
      </w:r>
      <w:r w:rsidRPr="00BE2FC1">
        <w:rPr>
          <w:rFonts w:ascii="Times New Roman" w:hAnsi="Times New Roman" w:cs="Times New Roman"/>
          <w:sz w:val="24"/>
          <w:szCs w:val="24"/>
        </w:rPr>
        <w:t xml:space="preserve"> may </w:t>
      </w:r>
      <w:r w:rsidR="00361FFA">
        <w:rPr>
          <w:rFonts w:ascii="Times New Roman" w:hAnsi="Times New Roman" w:cs="Times New Roman"/>
          <w:sz w:val="24"/>
          <w:szCs w:val="24"/>
        </w:rPr>
        <w:t>seek the assistance of</w:t>
      </w:r>
      <w:r w:rsidRPr="00BE2FC1">
        <w:rPr>
          <w:rFonts w:ascii="Times New Roman" w:hAnsi="Times New Roman" w:cs="Times New Roman"/>
          <w:sz w:val="24"/>
          <w:szCs w:val="24"/>
        </w:rPr>
        <w:t xml:space="preserve"> such persons having expertise in the nuclear field or such other persons and in such manner as may be prescribed. </w:t>
      </w:r>
    </w:p>
    <w:p w:rsidR="006A4D68" w:rsidRPr="00BE2FC1" w:rsidRDefault="00BE2FC1" w:rsidP="00402A23">
      <w:pPr>
        <w:spacing w:line="360" w:lineRule="auto"/>
        <w:ind w:left="851" w:right="1088"/>
        <w:jc w:val="both"/>
        <w:rPr>
          <w:rFonts w:ascii="Times New Roman" w:hAnsi="Times New Roman" w:cs="Times New Roman"/>
          <w:sz w:val="24"/>
          <w:szCs w:val="24"/>
        </w:rPr>
      </w:pPr>
      <w:r>
        <w:rPr>
          <w:rFonts w:ascii="Times New Roman" w:hAnsi="Times New Roman" w:cs="Times New Roman"/>
          <w:b/>
          <w:sz w:val="24"/>
          <w:szCs w:val="24"/>
        </w:rPr>
        <w:t>10</w:t>
      </w:r>
      <w:r w:rsidR="00AD5D2E" w:rsidRPr="00BE2FC1">
        <w:rPr>
          <w:rFonts w:ascii="Times New Roman" w:hAnsi="Times New Roman" w:cs="Times New Roman"/>
          <w:b/>
          <w:sz w:val="24"/>
          <w:szCs w:val="24"/>
        </w:rPr>
        <w:t xml:space="preserve">. Inviting application for claims by Claims </w:t>
      </w:r>
      <w:r w:rsidR="00361FFA" w:rsidRPr="00361FFA">
        <w:rPr>
          <w:rFonts w:ascii="Times New Roman" w:hAnsi="Times New Roman" w:cs="Times New Roman"/>
          <w:b/>
          <w:sz w:val="24"/>
          <w:szCs w:val="24"/>
        </w:rPr>
        <w:t>Tribunal</w:t>
      </w:r>
      <w:r w:rsidR="00AD5D2E" w:rsidRPr="00BE2FC1">
        <w:rPr>
          <w:rFonts w:ascii="Times New Roman" w:hAnsi="Times New Roman" w:cs="Times New Roman"/>
          <w:b/>
          <w:sz w:val="24"/>
          <w:szCs w:val="24"/>
        </w:rPr>
        <w:t>.–</w:t>
      </w:r>
      <w:r w:rsidR="006A4D68" w:rsidRPr="00BE2FC1">
        <w:rPr>
          <w:rFonts w:ascii="Times New Roman" w:hAnsi="Times New Roman" w:cs="Times New Roman"/>
          <w:sz w:val="24"/>
          <w:szCs w:val="24"/>
        </w:rPr>
        <w:t xml:space="preserve"> T</w:t>
      </w:r>
      <w:r w:rsidR="00AD5D2E" w:rsidRPr="00BE2FC1">
        <w:rPr>
          <w:rFonts w:ascii="Times New Roman" w:hAnsi="Times New Roman" w:cs="Times New Roman"/>
          <w:sz w:val="24"/>
          <w:szCs w:val="24"/>
        </w:rPr>
        <w:t xml:space="preserve">he Claims </w:t>
      </w:r>
      <w:r w:rsidR="00361FFA">
        <w:rPr>
          <w:rFonts w:ascii="Times New Roman" w:hAnsi="Times New Roman" w:cs="Times New Roman"/>
          <w:sz w:val="24"/>
          <w:szCs w:val="24"/>
        </w:rPr>
        <w:t>Tribunal</w:t>
      </w:r>
      <w:r w:rsidR="00AD5D2E" w:rsidRPr="00BE2FC1">
        <w:rPr>
          <w:rFonts w:ascii="Times New Roman" w:hAnsi="Times New Roman" w:cs="Times New Roman"/>
          <w:sz w:val="24"/>
          <w:szCs w:val="24"/>
        </w:rPr>
        <w:t xml:space="preserve">, </w:t>
      </w:r>
      <w:r w:rsidR="006A4D68" w:rsidRPr="00BE2FC1">
        <w:rPr>
          <w:rFonts w:ascii="Times New Roman" w:hAnsi="Times New Roman" w:cs="Times New Roman"/>
          <w:sz w:val="24"/>
          <w:szCs w:val="24"/>
        </w:rPr>
        <w:t xml:space="preserve">upon </w:t>
      </w:r>
      <w:r w:rsidR="00361FFA">
        <w:rPr>
          <w:rFonts w:ascii="Times New Roman" w:hAnsi="Times New Roman" w:cs="Times New Roman"/>
          <w:sz w:val="24"/>
          <w:szCs w:val="24"/>
        </w:rPr>
        <w:t xml:space="preserve">its  </w:t>
      </w:r>
      <w:r w:rsidR="006A4D68" w:rsidRPr="00BE2FC1">
        <w:rPr>
          <w:rFonts w:ascii="Times New Roman" w:hAnsi="Times New Roman" w:cs="Times New Roman"/>
          <w:sz w:val="24"/>
          <w:szCs w:val="24"/>
        </w:rPr>
        <w:t>appointment</w:t>
      </w:r>
      <w:r w:rsidR="00AD5D2E" w:rsidRPr="00BE2FC1">
        <w:rPr>
          <w:rFonts w:ascii="Times New Roman" w:hAnsi="Times New Roman" w:cs="Times New Roman"/>
          <w:sz w:val="24"/>
          <w:szCs w:val="24"/>
        </w:rPr>
        <w:t xml:space="preserve">, shall cause wide publicity to be given, in such manner as </w:t>
      </w:r>
      <w:r w:rsidR="00361FFA">
        <w:rPr>
          <w:rFonts w:ascii="Times New Roman" w:hAnsi="Times New Roman" w:cs="Times New Roman"/>
          <w:sz w:val="24"/>
          <w:szCs w:val="24"/>
        </w:rPr>
        <w:t>it</w:t>
      </w:r>
      <w:r w:rsidR="00AD5D2E" w:rsidRPr="00BE2FC1">
        <w:rPr>
          <w:rFonts w:ascii="Times New Roman" w:hAnsi="Times New Roman" w:cs="Times New Roman"/>
          <w:sz w:val="24"/>
          <w:szCs w:val="24"/>
        </w:rPr>
        <w:t xml:space="preserve"> deems fit, for inviting applications for claiming compensation for nuclear damage. </w:t>
      </w:r>
    </w:p>
    <w:p w:rsidR="006A4D68" w:rsidRPr="00BE2FC1" w:rsidRDefault="00BE2FC1" w:rsidP="00402A23">
      <w:pPr>
        <w:spacing w:line="360" w:lineRule="auto"/>
        <w:ind w:left="851" w:right="1088"/>
        <w:jc w:val="both"/>
        <w:rPr>
          <w:rFonts w:ascii="Times New Roman" w:hAnsi="Times New Roman" w:cs="Times New Roman"/>
          <w:sz w:val="24"/>
          <w:szCs w:val="24"/>
        </w:rPr>
      </w:pPr>
      <w:r>
        <w:rPr>
          <w:rFonts w:ascii="Times New Roman" w:hAnsi="Times New Roman" w:cs="Times New Roman"/>
          <w:b/>
          <w:sz w:val="24"/>
          <w:szCs w:val="24"/>
        </w:rPr>
        <w:t>11</w:t>
      </w:r>
      <w:r w:rsidR="00AD5D2E" w:rsidRPr="00BE2FC1">
        <w:rPr>
          <w:rFonts w:ascii="Times New Roman" w:hAnsi="Times New Roman" w:cs="Times New Roman"/>
          <w:b/>
          <w:sz w:val="24"/>
          <w:szCs w:val="24"/>
        </w:rPr>
        <w:t>. Person entitled to make application for nuclear damage.–</w:t>
      </w:r>
      <w:r w:rsidR="00AD5D2E" w:rsidRPr="00BE2FC1">
        <w:rPr>
          <w:rFonts w:ascii="Times New Roman" w:hAnsi="Times New Roman" w:cs="Times New Roman"/>
          <w:sz w:val="24"/>
          <w:szCs w:val="24"/>
        </w:rPr>
        <w:t xml:space="preserve">An application for compensation before the Claims </w:t>
      </w:r>
      <w:r w:rsidR="00361FFA">
        <w:rPr>
          <w:rFonts w:ascii="Times New Roman" w:hAnsi="Times New Roman" w:cs="Times New Roman"/>
          <w:sz w:val="24"/>
          <w:szCs w:val="24"/>
        </w:rPr>
        <w:t>Tribunal</w:t>
      </w:r>
      <w:r w:rsidR="00AD5D2E" w:rsidRPr="00BE2FC1">
        <w:rPr>
          <w:rFonts w:ascii="Times New Roman" w:hAnsi="Times New Roman" w:cs="Times New Roman"/>
          <w:sz w:val="24"/>
          <w:szCs w:val="24"/>
        </w:rPr>
        <w:t xml:space="preserve"> in respect of nuclear damage may be made by– </w:t>
      </w:r>
    </w:p>
    <w:p w:rsidR="007C7154" w:rsidRPr="00BE2FC1" w:rsidRDefault="00AD5D2E" w:rsidP="00402A23">
      <w:pPr>
        <w:spacing w:line="360" w:lineRule="auto"/>
        <w:ind w:left="851" w:right="1088"/>
        <w:jc w:val="both"/>
        <w:rPr>
          <w:rFonts w:ascii="Times New Roman" w:hAnsi="Times New Roman" w:cs="Times New Roman"/>
          <w:sz w:val="24"/>
          <w:szCs w:val="24"/>
        </w:rPr>
      </w:pPr>
      <w:r w:rsidRPr="00BE2FC1">
        <w:rPr>
          <w:rFonts w:ascii="Times New Roman" w:hAnsi="Times New Roman" w:cs="Times New Roman"/>
          <w:sz w:val="24"/>
          <w:szCs w:val="24"/>
        </w:rPr>
        <w:t xml:space="preserve">(a) a person who has sustained injury; or </w:t>
      </w:r>
    </w:p>
    <w:p w:rsidR="007C7154" w:rsidRPr="00BE2FC1" w:rsidRDefault="00AD5D2E" w:rsidP="00402A23">
      <w:pPr>
        <w:spacing w:line="360" w:lineRule="auto"/>
        <w:ind w:left="851" w:right="1088"/>
        <w:jc w:val="both"/>
        <w:rPr>
          <w:rFonts w:ascii="Times New Roman" w:hAnsi="Times New Roman" w:cs="Times New Roman"/>
          <w:sz w:val="24"/>
          <w:szCs w:val="24"/>
        </w:rPr>
      </w:pPr>
      <w:r w:rsidRPr="00BE2FC1">
        <w:rPr>
          <w:rFonts w:ascii="Times New Roman" w:hAnsi="Times New Roman" w:cs="Times New Roman"/>
          <w:sz w:val="24"/>
          <w:szCs w:val="24"/>
        </w:rPr>
        <w:t xml:space="preserve">(b) the owner of the property to which damage has been caused; or </w:t>
      </w:r>
    </w:p>
    <w:p w:rsidR="007C7154" w:rsidRPr="00BE2FC1" w:rsidRDefault="00AD5D2E" w:rsidP="00402A23">
      <w:pPr>
        <w:spacing w:line="360" w:lineRule="auto"/>
        <w:ind w:left="851" w:right="1088"/>
        <w:jc w:val="both"/>
        <w:rPr>
          <w:rFonts w:ascii="Times New Roman" w:hAnsi="Times New Roman" w:cs="Times New Roman"/>
          <w:sz w:val="24"/>
          <w:szCs w:val="24"/>
        </w:rPr>
      </w:pPr>
      <w:r w:rsidRPr="00BE2FC1">
        <w:rPr>
          <w:rFonts w:ascii="Times New Roman" w:hAnsi="Times New Roman" w:cs="Times New Roman"/>
          <w:sz w:val="24"/>
          <w:szCs w:val="24"/>
        </w:rPr>
        <w:t xml:space="preserve">(c) the legal representatives of the deceased; or </w:t>
      </w:r>
    </w:p>
    <w:p w:rsidR="00AD5D2E" w:rsidRPr="00BE2FC1" w:rsidRDefault="00AD5D2E" w:rsidP="00402A23">
      <w:pPr>
        <w:spacing w:line="360" w:lineRule="auto"/>
        <w:ind w:left="851" w:right="1088"/>
        <w:jc w:val="both"/>
        <w:rPr>
          <w:rFonts w:ascii="Times New Roman" w:hAnsi="Times New Roman" w:cs="Times New Roman"/>
          <w:sz w:val="24"/>
          <w:szCs w:val="24"/>
        </w:rPr>
      </w:pPr>
      <w:r w:rsidRPr="00BE2FC1">
        <w:rPr>
          <w:rFonts w:ascii="Times New Roman" w:hAnsi="Times New Roman" w:cs="Times New Roman"/>
          <w:sz w:val="24"/>
          <w:szCs w:val="24"/>
        </w:rPr>
        <w:t>(d) any agent duly authorised by such person or owner or legal representatives.</w:t>
      </w:r>
    </w:p>
    <w:p w:rsidR="007C7154" w:rsidRPr="00BE2FC1" w:rsidRDefault="007C7154" w:rsidP="00402A23">
      <w:pPr>
        <w:spacing w:line="360" w:lineRule="auto"/>
        <w:ind w:left="851" w:right="1088"/>
        <w:jc w:val="both"/>
        <w:rPr>
          <w:rFonts w:ascii="Times New Roman" w:hAnsi="Times New Roman" w:cs="Times New Roman"/>
          <w:sz w:val="24"/>
          <w:szCs w:val="24"/>
        </w:rPr>
      </w:pPr>
      <w:r w:rsidRPr="00BE2FC1">
        <w:rPr>
          <w:rFonts w:ascii="Times New Roman" w:hAnsi="Times New Roman" w:cs="Times New Roman"/>
          <w:b/>
          <w:sz w:val="24"/>
          <w:szCs w:val="24"/>
        </w:rPr>
        <w:t>1</w:t>
      </w:r>
      <w:r w:rsidR="00BE2FC1">
        <w:rPr>
          <w:rFonts w:ascii="Times New Roman" w:hAnsi="Times New Roman" w:cs="Times New Roman"/>
          <w:b/>
          <w:sz w:val="24"/>
          <w:szCs w:val="24"/>
        </w:rPr>
        <w:t>2</w:t>
      </w:r>
      <w:r w:rsidRPr="00BE2FC1">
        <w:rPr>
          <w:rFonts w:ascii="Times New Roman" w:hAnsi="Times New Roman" w:cs="Times New Roman"/>
          <w:b/>
          <w:sz w:val="24"/>
          <w:szCs w:val="24"/>
        </w:rPr>
        <w:t xml:space="preserve">. Procedure for making application before Claims </w:t>
      </w:r>
      <w:r w:rsidR="002B45CB">
        <w:rPr>
          <w:rFonts w:ascii="Times New Roman" w:hAnsi="Times New Roman" w:cs="Times New Roman"/>
          <w:b/>
          <w:sz w:val="24"/>
          <w:szCs w:val="24"/>
        </w:rPr>
        <w:t>Tribunal</w:t>
      </w:r>
      <w:r w:rsidR="002B45CB" w:rsidRPr="00BE2FC1">
        <w:rPr>
          <w:rFonts w:ascii="Times New Roman" w:hAnsi="Times New Roman" w:cs="Times New Roman"/>
          <w:b/>
          <w:sz w:val="24"/>
          <w:szCs w:val="24"/>
        </w:rPr>
        <w:t>. –</w:t>
      </w:r>
      <w:r w:rsidRPr="00BE2FC1">
        <w:rPr>
          <w:rFonts w:ascii="Times New Roman" w:hAnsi="Times New Roman" w:cs="Times New Roman"/>
          <w:sz w:val="24"/>
          <w:szCs w:val="24"/>
        </w:rPr>
        <w:t xml:space="preserve"> Every application for compensation before the Claims </w:t>
      </w:r>
      <w:r w:rsidR="00361FFA">
        <w:rPr>
          <w:rFonts w:ascii="Times New Roman" w:hAnsi="Times New Roman" w:cs="Times New Roman"/>
          <w:sz w:val="24"/>
          <w:szCs w:val="24"/>
        </w:rPr>
        <w:t>Tribunal</w:t>
      </w:r>
      <w:r w:rsidRPr="00BE2FC1">
        <w:rPr>
          <w:rFonts w:ascii="Times New Roman" w:hAnsi="Times New Roman" w:cs="Times New Roman"/>
          <w:sz w:val="24"/>
          <w:szCs w:val="24"/>
        </w:rPr>
        <w:t xml:space="preserve"> for nuclear damage shall be made in such form, containing such particulars and accompanied by such documents, as may be prescribed.</w:t>
      </w:r>
    </w:p>
    <w:p w:rsidR="00891273" w:rsidRPr="00BE2FC1" w:rsidRDefault="00891273" w:rsidP="00402A23">
      <w:pPr>
        <w:spacing w:line="360" w:lineRule="auto"/>
        <w:ind w:left="851" w:right="1088"/>
        <w:jc w:val="both"/>
        <w:rPr>
          <w:rFonts w:ascii="Times New Roman" w:hAnsi="Times New Roman" w:cs="Times New Roman"/>
          <w:sz w:val="24"/>
          <w:szCs w:val="24"/>
        </w:rPr>
      </w:pPr>
      <w:r w:rsidRPr="00BE2FC1">
        <w:rPr>
          <w:rFonts w:ascii="Times New Roman" w:hAnsi="Times New Roman" w:cs="Times New Roman"/>
          <w:b/>
          <w:sz w:val="24"/>
          <w:szCs w:val="24"/>
        </w:rPr>
        <w:t>1</w:t>
      </w:r>
      <w:r w:rsidR="00BE2FC1">
        <w:rPr>
          <w:rFonts w:ascii="Times New Roman" w:hAnsi="Times New Roman" w:cs="Times New Roman"/>
          <w:b/>
          <w:sz w:val="24"/>
          <w:szCs w:val="24"/>
        </w:rPr>
        <w:t>3</w:t>
      </w:r>
      <w:r w:rsidRPr="00BE2FC1">
        <w:rPr>
          <w:rFonts w:ascii="Times New Roman" w:hAnsi="Times New Roman" w:cs="Times New Roman"/>
          <w:b/>
          <w:sz w:val="24"/>
          <w:szCs w:val="24"/>
        </w:rPr>
        <w:t xml:space="preserve">. Award by Claims </w:t>
      </w:r>
      <w:r w:rsidR="002B45CB">
        <w:rPr>
          <w:rFonts w:ascii="Times New Roman" w:hAnsi="Times New Roman" w:cs="Times New Roman"/>
          <w:b/>
          <w:sz w:val="24"/>
          <w:szCs w:val="24"/>
        </w:rPr>
        <w:t>Tribunal</w:t>
      </w:r>
      <w:r w:rsidR="002B45CB" w:rsidRPr="00BE2FC1">
        <w:rPr>
          <w:rFonts w:ascii="Times New Roman" w:hAnsi="Times New Roman" w:cs="Times New Roman"/>
          <w:b/>
          <w:sz w:val="24"/>
          <w:szCs w:val="24"/>
        </w:rPr>
        <w:t>. –</w:t>
      </w:r>
      <w:r w:rsidRPr="00BE2FC1">
        <w:rPr>
          <w:rFonts w:ascii="Times New Roman" w:hAnsi="Times New Roman" w:cs="Times New Roman"/>
          <w:sz w:val="24"/>
          <w:szCs w:val="24"/>
        </w:rPr>
        <w:t xml:space="preserve"> On receipt of an application under </w:t>
      </w:r>
      <w:r w:rsidR="00CE26B9" w:rsidRPr="00BE2FC1">
        <w:rPr>
          <w:rFonts w:ascii="Times New Roman" w:hAnsi="Times New Roman" w:cs="Times New Roman"/>
          <w:sz w:val="24"/>
          <w:szCs w:val="24"/>
        </w:rPr>
        <w:t>S</w:t>
      </w:r>
      <w:r w:rsidRPr="00BE2FC1">
        <w:rPr>
          <w:rFonts w:ascii="Times New Roman" w:hAnsi="Times New Roman" w:cs="Times New Roman"/>
          <w:sz w:val="24"/>
          <w:szCs w:val="24"/>
        </w:rPr>
        <w:t>ection 1</w:t>
      </w:r>
      <w:r w:rsidR="007C7154" w:rsidRPr="00BE2FC1">
        <w:rPr>
          <w:rFonts w:ascii="Times New Roman" w:hAnsi="Times New Roman" w:cs="Times New Roman"/>
          <w:sz w:val="24"/>
          <w:szCs w:val="24"/>
        </w:rPr>
        <w:t>0</w:t>
      </w:r>
      <w:r w:rsidRPr="00BE2FC1">
        <w:rPr>
          <w:rFonts w:ascii="Times New Roman" w:hAnsi="Times New Roman" w:cs="Times New Roman"/>
          <w:sz w:val="24"/>
          <w:szCs w:val="24"/>
        </w:rPr>
        <w:t xml:space="preserve">, the Claims </w:t>
      </w:r>
      <w:r w:rsidR="00361FFA">
        <w:rPr>
          <w:rFonts w:ascii="Times New Roman" w:hAnsi="Times New Roman" w:cs="Times New Roman"/>
          <w:sz w:val="24"/>
          <w:szCs w:val="24"/>
        </w:rPr>
        <w:t>Tribunal</w:t>
      </w:r>
      <w:r w:rsidRPr="00BE2FC1">
        <w:rPr>
          <w:rFonts w:ascii="Times New Roman" w:hAnsi="Times New Roman" w:cs="Times New Roman"/>
          <w:sz w:val="24"/>
          <w:szCs w:val="24"/>
        </w:rPr>
        <w:t xml:space="preserve"> shall, after giving notice of such application to the </w:t>
      </w:r>
      <w:r w:rsidR="007C7154" w:rsidRPr="00BE2FC1">
        <w:rPr>
          <w:rFonts w:ascii="Times New Roman" w:hAnsi="Times New Roman" w:cs="Times New Roman"/>
          <w:sz w:val="24"/>
          <w:szCs w:val="24"/>
        </w:rPr>
        <w:t xml:space="preserve">Central </w:t>
      </w:r>
      <w:r w:rsidRPr="00BE2FC1">
        <w:rPr>
          <w:rFonts w:ascii="Times New Roman" w:hAnsi="Times New Roman" w:cs="Times New Roman"/>
          <w:sz w:val="24"/>
          <w:szCs w:val="24"/>
        </w:rPr>
        <w:t>Government and affording an opportunity of being heard to the parties, dispose of the application within a period of three months from the date of such receipt and make an award accordingly</w:t>
      </w:r>
      <w:r w:rsidR="007C7154" w:rsidRPr="00BE2FC1">
        <w:rPr>
          <w:rFonts w:ascii="Times New Roman" w:hAnsi="Times New Roman" w:cs="Times New Roman"/>
          <w:sz w:val="24"/>
          <w:szCs w:val="24"/>
        </w:rPr>
        <w:t xml:space="preserve">. </w:t>
      </w:r>
      <w:r w:rsidRPr="00BE2FC1">
        <w:rPr>
          <w:rFonts w:ascii="Times New Roman" w:hAnsi="Times New Roman" w:cs="Times New Roman"/>
          <w:sz w:val="24"/>
          <w:szCs w:val="24"/>
        </w:rPr>
        <w:t xml:space="preserve">Every award made under </w:t>
      </w:r>
      <w:r w:rsidR="007C7154" w:rsidRPr="00BE2FC1">
        <w:rPr>
          <w:rFonts w:ascii="Times New Roman" w:hAnsi="Times New Roman" w:cs="Times New Roman"/>
          <w:sz w:val="24"/>
          <w:szCs w:val="24"/>
        </w:rPr>
        <w:t xml:space="preserve">this </w:t>
      </w:r>
      <w:r w:rsidRPr="00BE2FC1">
        <w:rPr>
          <w:rFonts w:ascii="Times New Roman" w:hAnsi="Times New Roman" w:cs="Times New Roman"/>
          <w:sz w:val="24"/>
          <w:szCs w:val="24"/>
        </w:rPr>
        <w:t xml:space="preserve">section shall be final. </w:t>
      </w:r>
    </w:p>
    <w:p w:rsidR="00AD5D2E" w:rsidRPr="00BE2FC1" w:rsidRDefault="006D2CE0" w:rsidP="00402A23">
      <w:pPr>
        <w:spacing w:line="360" w:lineRule="auto"/>
        <w:ind w:left="851" w:right="1088"/>
        <w:jc w:val="both"/>
        <w:rPr>
          <w:rFonts w:ascii="Times New Roman" w:hAnsi="Times New Roman" w:cs="Times New Roman"/>
          <w:sz w:val="24"/>
          <w:szCs w:val="24"/>
        </w:rPr>
      </w:pPr>
      <w:r w:rsidRPr="00BE2FC1">
        <w:rPr>
          <w:rFonts w:ascii="Times New Roman" w:hAnsi="Times New Roman" w:cs="Times New Roman"/>
          <w:b/>
          <w:sz w:val="24"/>
          <w:szCs w:val="24"/>
        </w:rPr>
        <w:t>1</w:t>
      </w:r>
      <w:r w:rsidR="00BE2FC1">
        <w:rPr>
          <w:rFonts w:ascii="Times New Roman" w:hAnsi="Times New Roman" w:cs="Times New Roman"/>
          <w:b/>
          <w:sz w:val="24"/>
          <w:szCs w:val="24"/>
        </w:rPr>
        <w:t>4</w:t>
      </w:r>
      <w:r w:rsidR="00891273" w:rsidRPr="00BE2FC1">
        <w:rPr>
          <w:rFonts w:ascii="Times New Roman" w:hAnsi="Times New Roman" w:cs="Times New Roman"/>
          <w:b/>
          <w:sz w:val="24"/>
          <w:szCs w:val="24"/>
        </w:rPr>
        <w:t>. The provisions of this Act to override other laws</w:t>
      </w:r>
      <w:r w:rsidR="00CE26B9" w:rsidRPr="00BE2FC1">
        <w:rPr>
          <w:rFonts w:ascii="Times New Roman" w:hAnsi="Times New Roman" w:cs="Times New Roman"/>
          <w:b/>
          <w:sz w:val="24"/>
          <w:szCs w:val="24"/>
        </w:rPr>
        <w:t>.</w:t>
      </w:r>
      <w:r w:rsidR="007C7154" w:rsidRPr="00BE2FC1">
        <w:rPr>
          <w:rFonts w:ascii="Times New Roman" w:hAnsi="Times New Roman" w:cs="Times New Roman"/>
          <w:b/>
          <w:sz w:val="24"/>
          <w:szCs w:val="24"/>
        </w:rPr>
        <w:t>-</w:t>
      </w:r>
      <w:r w:rsidR="00891273" w:rsidRPr="00BE2FC1">
        <w:rPr>
          <w:rFonts w:ascii="Times New Roman" w:hAnsi="Times New Roman" w:cs="Times New Roman"/>
          <w:sz w:val="24"/>
          <w:szCs w:val="24"/>
        </w:rPr>
        <w:t xml:space="preserve">The provisions of this Act shall have effect, notwithstanding anything inconsistent </w:t>
      </w:r>
      <w:r w:rsidR="00891273" w:rsidRPr="00BE2FC1">
        <w:rPr>
          <w:rFonts w:ascii="Times New Roman" w:hAnsi="Times New Roman" w:cs="Times New Roman"/>
          <w:sz w:val="24"/>
          <w:szCs w:val="24"/>
        </w:rPr>
        <w:lastRenderedPageBreak/>
        <w:t>therewith contained in any other law for the time being in force or any instrument having effect by virtue of any such law.</w:t>
      </w:r>
    </w:p>
    <w:p w:rsidR="00891273" w:rsidRPr="00BE2FC1" w:rsidRDefault="006D2CE0" w:rsidP="00402A23">
      <w:pPr>
        <w:spacing w:line="360" w:lineRule="auto"/>
        <w:ind w:left="851" w:right="1088"/>
        <w:jc w:val="both"/>
        <w:rPr>
          <w:rFonts w:ascii="Times New Roman" w:hAnsi="Times New Roman" w:cs="Times New Roman"/>
          <w:sz w:val="24"/>
          <w:szCs w:val="24"/>
        </w:rPr>
      </w:pPr>
      <w:r w:rsidRPr="00BE2FC1">
        <w:rPr>
          <w:rFonts w:ascii="Times New Roman" w:hAnsi="Times New Roman" w:cs="Times New Roman"/>
          <w:b/>
          <w:sz w:val="24"/>
          <w:szCs w:val="24"/>
        </w:rPr>
        <w:t>1</w:t>
      </w:r>
      <w:r w:rsidR="00BE2FC1">
        <w:rPr>
          <w:rFonts w:ascii="Times New Roman" w:hAnsi="Times New Roman" w:cs="Times New Roman"/>
          <w:b/>
          <w:sz w:val="24"/>
          <w:szCs w:val="24"/>
        </w:rPr>
        <w:t>5</w:t>
      </w:r>
      <w:r w:rsidR="00AD5D2E" w:rsidRPr="00BE2FC1">
        <w:rPr>
          <w:rFonts w:ascii="Times New Roman" w:hAnsi="Times New Roman" w:cs="Times New Roman"/>
          <w:b/>
          <w:sz w:val="24"/>
          <w:szCs w:val="24"/>
        </w:rPr>
        <w:t xml:space="preserve">. Exclusion of jurisdiction of </w:t>
      </w:r>
      <w:r w:rsidR="000E2602">
        <w:rPr>
          <w:rFonts w:ascii="Times New Roman" w:hAnsi="Times New Roman" w:cs="Times New Roman"/>
          <w:b/>
          <w:sz w:val="24"/>
          <w:szCs w:val="24"/>
        </w:rPr>
        <w:t>C</w:t>
      </w:r>
      <w:r w:rsidR="00AD5D2E" w:rsidRPr="00BE2FC1">
        <w:rPr>
          <w:rFonts w:ascii="Times New Roman" w:hAnsi="Times New Roman" w:cs="Times New Roman"/>
          <w:b/>
          <w:sz w:val="24"/>
          <w:szCs w:val="24"/>
        </w:rPr>
        <w:t>ourts.–</w:t>
      </w:r>
      <w:r w:rsidR="007C7154" w:rsidRPr="00BE2FC1">
        <w:rPr>
          <w:rFonts w:ascii="Times New Roman" w:hAnsi="Times New Roman" w:cs="Times New Roman"/>
          <w:sz w:val="24"/>
          <w:szCs w:val="24"/>
        </w:rPr>
        <w:t>N</w:t>
      </w:r>
      <w:r w:rsidR="00AD5D2E" w:rsidRPr="00BE2FC1">
        <w:rPr>
          <w:rFonts w:ascii="Times New Roman" w:hAnsi="Times New Roman" w:cs="Times New Roman"/>
          <w:sz w:val="24"/>
          <w:szCs w:val="24"/>
        </w:rPr>
        <w:t xml:space="preserve">o </w:t>
      </w:r>
      <w:r w:rsidR="000E2602">
        <w:rPr>
          <w:rFonts w:ascii="Times New Roman" w:hAnsi="Times New Roman" w:cs="Times New Roman"/>
          <w:sz w:val="24"/>
          <w:szCs w:val="24"/>
        </w:rPr>
        <w:t>C</w:t>
      </w:r>
      <w:r w:rsidR="00AD5D2E" w:rsidRPr="00BE2FC1">
        <w:rPr>
          <w:rFonts w:ascii="Times New Roman" w:hAnsi="Times New Roman" w:cs="Times New Roman"/>
          <w:sz w:val="24"/>
          <w:szCs w:val="24"/>
        </w:rPr>
        <w:t xml:space="preserve">ourt </w:t>
      </w:r>
      <w:r w:rsidR="000E2602">
        <w:rPr>
          <w:rFonts w:ascii="Times New Roman" w:hAnsi="Times New Roman" w:cs="Times New Roman"/>
          <w:sz w:val="24"/>
          <w:szCs w:val="24"/>
        </w:rPr>
        <w:t xml:space="preserve">(except the Supreme Court) </w:t>
      </w:r>
      <w:r w:rsidR="00AD5D2E" w:rsidRPr="00BE2FC1">
        <w:rPr>
          <w:rFonts w:ascii="Times New Roman" w:hAnsi="Times New Roman" w:cs="Times New Roman"/>
          <w:sz w:val="24"/>
          <w:szCs w:val="24"/>
        </w:rPr>
        <w:t xml:space="preserve">shall have jurisdiction to entertain any matter which the Claims </w:t>
      </w:r>
      <w:r w:rsidR="008F6327">
        <w:rPr>
          <w:rFonts w:ascii="Times New Roman" w:hAnsi="Times New Roman" w:cs="Times New Roman"/>
          <w:sz w:val="24"/>
          <w:szCs w:val="24"/>
        </w:rPr>
        <w:t>Tribunal</w:t>
      </w:r>
      <w:r w:rsidR="00AD5D2E" w:rsidRPr="00BE2FC1">
        <w:rPr>
          <w:rFonts w:ascii="Times New Roman" w:hAnsi="Times New Roman" w:cs="Times New Roman"/>
          <w:sz w:val="24"/>
          <w:szCs w:val="24"/>
        </w:rPr>
        <w:t xml:space="preserve"> is empowered to adjudicate under this Act and no injunction shall be granted by any court or other authority in respect of any action taken or to be taken in pursuance of any power conferred by or under this Act. </w:t>
      </w:r>
    </w:p>
    <w:p w:rsidR="007C7154" w:rsidRPr="00BE2FC1" w:rsidRDefault="006D2CE0" w:rsidP="00402A23">
      <w:pPr>
        <w:spacing w:line="360" w:lineRule="auto"/>
        <w:ind w:left="851" w:right="1088"/>
        <w:jc w:val="both"/>
        <w:rPr>
          <w:rFonts w:ascii="Times New Roman" w:hAnsi="Times New Roman" w:cs="Times New Roman"/>
          <w:sz w:val="24"/>
          <w:szCs w:val="24"/>
        </w:rPr>
      </w:pPr>
      <w:r w:rsidRPr="00BE2FC1">
        <w:rPr>
          <w:rFonts w:ascii="Times New Roman" w:hAnsi="Times New Roman" w:cs="Times New Roman"/>
          <w:b/>
          <w:sz w:val="24"/>
          <w:szCs w:val="24"/>
        </w:rPr>
        <w:t>1</w:t>
      </w:r>
      <w:r w:rsidR="00BE2FC1">
        <w:rPr>
          <w:rFonts w:ascii="Times New Roman" w:hAnsi="Times New Roman" w:cs="Times New Roman"/>
          <w:b/>
          <w:sz w:val="24"/>
          <w:szCs w:val="24"/>
        </w:rPr>
        <w:t>6</w:t>
      </w:r>
      <w:r w:rsidR="00AD5D2E" w:rsidRPr="00BE2FC1">
        <w:rPr>
          <w:rFonts w:ascii="Times New Roman" w:hAnsi="Times New Roman" w:cs="Times New Roman"/>
          <w:b/>
          <w:sz w:val="24"/>
          <w:szCs w:val="24"/>
        </w:rPr>
        <w:t>. Enforcement of awards.–</w:t>
      </w:r>
      <w:r w:rsidR="00AD5D2E" w:rsidRPr="00BE2FC1">
        <w:rPr>
          <w:rFonts w:ascii="Times New Roman" w:hAnsi="Times New Roman" w:cs="Times New Roman"/>
          <w:sz w:val="24"/>
          <w:szCs w:val="24"/>
        </w:rPr>
        <w:t xml:space="preserve">(1) When an award is made under section </w:t>
      </w:r>
      <w:r w:rsidR="007C7154" w:rsidRPr="00BE2FC1">
        <w:rPr>
          <w:rFonts w:ascii="Times New Roman" w:hAnsi="Times New Roman" w:cs="Times New Roman"/>
          <w:sz w:val="24"/>
          <w:szCs w:val="24"/>
        </w:rPr>
        <w:t>1</w:t>
      </w:r>
      <w:r w:rsidR="00BE2FC1">
        <w:rPr>
          <w:rFonts w:ascii="Times New Roman" w:hAnsi="Times New Roman" w:cs="Times New Roman"/>
          <w:sz w:val="24"/>
          <w:szCs w:val="24"/>
        </w:rPr>
        <w:t>3</w:t>
      </w:r>
      <w:r w:rsidR="007C7154" w:rsidRPr="00BE2FC1">
        <w:rPr>
          <w:rFonts w:ascii="Times New Roman" w:hAnsi="Times New Roman" w:cs="Times New Roman"/>
          <w:sz w:val="24"/>
          <w:szCs w:val="24"/>
        </w:rPr>
        <w:t xml:space="preserve">, the </w:t>
      </w:r>
      <w:r w:rsidR="00031608">
        <w:rPr>
          <w:rFonts w:ascii="Times New Roman" w:hAnsi="Times New Roman" w:cs="Times New Roman"/>
          <w:sz w:val="24"/>
          <w:szCs w:val="24"/>
        </w:rPr>
        <w:t xml:space="preserve">concerned is </w:t>
      </w:r>
      <w:r w:rsidR="00CE26B9" w:rsidRPr="00BE2FC1">
        <w:rPr>
          <w:rFonts w:ascii="Times New Roman" w:hAnsi="Times New Roman" w:cs="Times New Roman"/>
          <w:sz w:val="24"/>
          <w:szCs w:val="24"/>
        </w:rPr>
        <w:t>liable</w:t>
      </w:r>
      <w:r w:rsidR="007C7154" w:rsidRPr="00BE2FC1">
        <w:rPr>
          <w:rFonts w:ascii="Times New Roman" w:hAnsi="Times New Roman" w:cs="Times New Roman"/>
          <w:sz w:val="24"/>
          <w:szCs w:val="24"/>
        </w:rPr>
        <w:t xml:space="preserve"> to pay any amount in terms of such award shall</w:t>
      </w:r>
      <w:r w:rsidR="00AD5D2E" w:rsidRPr="00BE2FC1">
        <w:rPr>
          <w:rFonts w:ascii="Times New Roman" w:hAnsi="Times New Roman" w:cs="Times New Roman"/>
          <w:sz w:val="24"/>
          <w:szCs w:val="24"/>
        </w:rPr>
        <w:t xml:space="preserve"> deposit that amount within such time and in such manner as the Claims </w:t>
      </w:r>
      <w:r w:rsidR="008F6327">
        <w:rPr>
          <w:rFonts w:ascii="Times New Roman" w:hAnsi="Times New Roman" w:cs="Times New Roman"/>
          <w:sz w:val="24"/>
          <w:szCs w:val="24"/>
        </w:rPr>
        <w:t>Tribunal</w:t>
      </w:r>
      <w:r w:rsidR="00AD5D2E" w:rsidRPr="00BE2FC1">
        <w:rPr>
          <w:rFonts w:ascii="Times New Roman" w:hAnsi="Times New Roman" w:cs="Times New Roman"/>
          <w:sz w:val="24"/>
          <w:szCs w:val="24"/>
        </w:rPr>
        <w:t xml:space="preserve"> may direct </w:t>
      </w:r>
    </w:p>
    <w:p w:rsidR="007C7154" w:rsidRPr="00BE2FC1" w:rsidRDefault="00AD5D2E" w:rsidP="00402A23">
      <w:pPr>
        <w:spacing w:line="360" w:lineRule="auto"/>
        <w:ind w:left="851" w:right="1088"/>
        <w:jc w:val="both"/>
        <w:rPr>
          <w:rFonts w:ascii="Times New Roman" w:hAnsi="Times New Roman" w:cs="Times New Roman"/>
          <w:sz w:val="24"/>
          <w:szCs w:val="24"/>
        </w:rPr>
      </w:pPr>
      <w:r w:rsidRPr="00BE2FC1">
        <w:rPr>
          <w:rFonts w:ascii="Times New Roman" w:hAnsi="Times New Roman" w:cs="Times New Roman"/>
          <w:sz w:val="24"/>
          <w:szCs w:val="24"/>
        </w:rPr>
        <w:t xml:space="preserve">(2) Where any person referred to in sub-section (1) fails to deposit the amount of award within the period specified in the award, such amount shall be recoverable from such person as arrears of land revenue. </w:t>
      </w:r>
    </w:p>
    <w:p w:rsidR="00AD5D2E" w:rsidRPr="00BE2FC1" w:rsidRDefault="00AD5D2E" w:rsidP="00402A23">
      <w:pPr>
        <w:spacing w:line="360" w:lineRule="auto"/>
        <w:ind w:left="851" w:right="1088"/>
        <w:jc w:val="both"/>
        <w:rPr>
          <w:rFonts w:ascii="Times New Roman" w:hAnsi="Times New Roman" w:cs="Times New Roman"/>
          <w:sz w:val="24"/>
          <w:szCs w:val="24"/>
        </w:rPr>
      </w:pPr>
      <w:r w:rsidRPr="00BE2FC1">
        <w:rPr>
          <w:rFonts w:ascii="Times New Roman" w:hAnsi="Times New Roman" w:cs="Times New Roman"/>
          <w:sz w:val="24"/>
          <w:szCs w:val="24"/>
        </w:rPr>
        <w:t>(3) The amount deposited under sub-section (1) shall be disbursed to such person as may be specified in the award within a period of fifteen days from the date of such deposit.</w:t>
      </w:r>
    </w:p>
    <w:p w:rsidR="00891273" w:rsidRPr="00BE2FC1" w:rsidRDefault="006D2CE0" w:rsidP="00402A23">
      <w:pPr>
        <w:spacing w:line="360" w:lineRule="auto"/>
        <w:ind w:left="851" w:right="1088"/>
        <w:jc w:val="both"/>
        <w:rPr>
          <w:rFonts w:ascii="Times New Roman" w:hAnsi="Times New Roman" w:cs="Times New Roman"/>
          <w:sz w:val="24"/>
          <w:szCs w:val="24"/>
        </w:rPr>
      </w:pPr>
      <w:r w:rsidRPr="00BE2FC1">
        <w:rPr>
          <w:rFonts w:ascii="Times New Roman" w:hAnsi="Times New Roman" w:cs="Times New Roman"/>
          <w:b/>
          <w:sz w:val="24"/>
          <w:szCs w:val="24"/>
        </w:rPr>
        <w:t>1</w:t>
      </w:r>
      <w:r w:rsidR="002B45CB">
        <w:rPr>
          <w:rFonts w:ascii="Times New Roman" w:hAnsi="Times New Roman" w:cs="Times New Roman"/>
          <w:b/>
          <w:sz w:val="24"/>
          <w:szCs w:val="24"/>
        </w:rPr>
        <w:t>7</w:t>
      </w:r>
      <w:r w:rsidR="00BD6CA2" w:rsidRPr="00BE2FC1">
        <w:rPr>
          <w:rFonts w:ascii="Times New Roman" w:hAnsi="Times New Roman" w:cs="Times New Roman"/>
          <w:b/>
          <w:sz w:val="24"/>
          <w:szCs w:val="24"/>
        </w:rPr>
        <w:t xml:space="preserve">. Act to be in addition to any other </w:t>
      </w:r>
      <w:r w:rsidR="002B45CB" w:rsidRPr="00BE2FC1">
        <w:rPr>
          <w:rFonts w:ascii="Times New Roman" w:hAnsi="Times New Roman" w:cs="Times New Roman"/>
          <w:b/>
          <w:sz w:val="24"/>
          <w:szCs w:val="24"/>
        </w:rPr>
        <w:t>law. –</w:t>
      </w:r>
      <w:r w:rsidR="00BD6CA2" w:rsidRPr="00BE2FC1">
        <w:rPr>
          <w:rFonts w:ascii="Times New Roman" w:hAnsi="Times New Roman" w:cs="Times New Roman"/>
          <w:sz w:val="24"/>
          <w:szCs w:val="24"/>
        </w:rPr>
        <w:t>The provisions of this Act shall be in addition to, and not in derogation of, any other law for the time being in force, and nothing contained herein shall exempt the operator from any proceeding which might, apart from this Act, be instituted against such operator.</w:t>
      </w:r>
    </w:p>
    <w:p w:rsidR="00BD6CA2" w:rsidRPr="00BE2FC1" w:rsidRDefault="006D2CE0" w:rsidP="00402A23">
      <w:pPr>
        <w:spacing w:line="360" w:lineRule="auto"/>
        <w:ind w:left="851" w:right="1088"/>
        <w:jc w:val="both"/>
        <w:rPr>
          <w:rFonts w:ascii="Times New Roman" w:hAnsi="Times New Roman" w:cs="Times New Roman"/>
          <w:sz w:val="24"/>
          <w:szCs w:val="24"/>
        </w:rPr>
      </w:pPr>
      <w:r w:rsidRPr="00BE2FC1">
        <w:rPr>
          <w:rFonts w:ascii="Times New Roman" w:hAnsi="Times New Roman" w:cs="Times New Roman"/>
          <w:b/>
          <w:sz w:val="24"/>
          <w:szCs w:val="24"/>
        </w:rPr>
        <w:t>1</w:t>
      </w:r>
      <w:r w:rsidR="002B45CB">
        <w:rPr>
          <w:rFonts w:ascii="Times New Roman" w:hAnsi="Times New Roman" w:cs="Times New Roman"/>
          <w:b/>
          <w:sz w:val="24"/>
          <w:szCs w:val="24"/>
        </w:rPr>
        <w:t>8</w:t>
      </w:r>
      <w:bookmarkStart w:id="0" w:name="_GoBack"/>
      <w:bookmarkEnd w:id="0"/>
      <w:r w:rsidR="00BD6CA2" w:rsidRPr="00BE2FC1">
        <w:rPr>
          <w:rFonts w:ascii="Times New Roman" w:hAnsi="Times New Roman" w:cs="Times New Roman"/>
          <w:b/>
          <w:sz w:val="24"/>
          <w:szCs w:val="24"/>
        </w:rPr>
        <w:t xml:space="preserve">. Protection of action taken in good </w:t>
      </w:r>
      <w:r w:rsidR="002B45CB" w:rsidRPr="00BE2FC1">
        <w:rPr>
          <w:rFonts w:ascii="Times New Roman" w:hAnsi="Times New Roman" w:cs="Times New Roman"/>
          <w:b/>
          <w:sz w:val="24"/>
          <w:szCs w:val="24"/>
        </w:rPr>
        <w:t>faith. –</w:t>
      </w:r>
      <w:r w:rsidR="00BD6CA2" w:rsidRPr="00BE2FC1">
        <w:rPr>
          <w:rFonts w:ascii="Times New Roman" w:hAnsi="Times New Roman" w:cs="Times New Roman"/>
          <w:sz w:val="24"/>
          <w:szCs w:val="24"/>
        </w:rPr>
        <w:t>No suit, prosecution or other legal proceedings shall lie against the Central Government or the person, officer or authority in respect of anything done by it or him in good faith in pursuance of this Act or of any rule or order made, or direction issued, thereunder.</w:t>
      </w:r>
    </w:p>
    <w:p w:rsidR="00BD6CA2" w:rsidRPr="00BE2FC1" w:rsidRDefault="00BD6CA2" w:rsidP="00402A23">
      <w:pPr>
        <w:spacing w:line="360" w:lineRule="auto"/>
        <w:ind w:left="851" w:right="1088"/>
        <w:jc w:val="both"/>
        <w:rPr>
          <w:rFonts w:ascii="Times New Roman" w:hAnsi="Times New Roman" w:cs="Times New Roman"/>
          <w:sz w:val="24"/>
          <w:szCs w:val="24"/>
        </w:rPr>
      </w:pPr>
    </w:p>
    <w:sectPr w:rsidR="00BD6CA2" w:rsidRPr="00BE2FC1" w:rsidSect="002B45CB">
      <w:pgSz w:w="11906" w:h="16838"/>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104E0"/>
    <w:rsid w:val="00031608"/>
    <w:rsid w:val="00065F72"/>
    <w:rsid w:val="000D288F"/>
    <w:rsid w:val="000E2602"/>
    <w:rsid w:val="001947D0"/>
    <w:rsid w:val="002842AB"/>
    <w:rsid w:val="0029070D"/>
    <w:rsid w:val="002B45CB"/>
    <w:rsid w:val="00361FFA"/>
    <w:rsid w:val="00385E2C"/>
    <w:rsid w:val="00402A23"/>
    <w:rsid w:val="006A26A9"/>
    <w:rsid w:val="006A4D68"/>
    <w:rsid w:val="006D2CE0"/>
    <w:rsid w:val="00720CA6"/>
    <w:rsid w:val="007C7154"/>
    <w:rsid w:val="00891273"/>
    <w:rsid w:val="008F6327"/>
    <w:rsid w:val="009E3FC5"/>
    <w:rsid w:val="00AD15E8"/>
    <w:rsid w:val="00AD5D2E"/>
    <w:rsid w:val="00AE0DE0"/>
    <w:rsid w:val="00B91DBC"/>
    <w:rsid w:val="00BD6CA2"/>
    <w:rsid w:val="00BE2FC1"/>
    <w:rsid w:val="00C86B1C"/>
    <w:rsid w:val="00CE26B9"/>
    <w:rsid w:val="00CF07D0"/>
    <w:rsid w:val="00D3570F"/>
    <w:rsid w:val="00E104E0"/>
    <w:rsid w:val="00EA21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C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5D2E"/>
    <w:pPr>
      <w:ind w:left="720"/>
      <w:contextualSpacing/>
    </w:pPr>
  </w:style>
  <w:style w:type="paragraph" w:styleId="Header">
    <w:name w:val="header"/>
    <w:basedOn w:val="Normal"/>
    <w:link w:val="HeaderChar"/>
    <w:uiPriority w:val="99"/>
    <w:unhideWhenUsed/>
    <w:rsid w:val="002B45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45C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1227</Words>
  <Characters>6997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Vikram</dc:creator>
  <cp:lastModifiedBy>abc</cp:lastModifiedBy>
  <cp:revision>2</cp:revision>
  <dcterms:created xsi:type="dcterms:W3CDTF">2019-12-11T04:09:00Z</dcterms:created>
  <dcterms:modified xsi:type="dcterms:W3CDTF">2019-12-11T04:09:00Z</dcterms:modified>
</cp:coreProperties>
</file>