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8E" w:rsidRDefault="001B4DAE" w:rsidP="00111953">
      <w:pPr>
        <w:jc w:val="both"/>
        <w:rPr>
          <w:rFonts w:ascii="Times New Roman" w:hAnsi="Times New Roman"/>
          <w:b/>
          <w:bCs/>
          <w:sz w:val="36"/>
        </w:rPr>
      </w:pPr>
      <w:r>
        <w:rPr>
          <w:rFonts w:ascii="Times New Roman" w:hAnsi="Times New Roman"/>
          <w:b/>
          <w:noProof/>
          <w:sz w:val="36"/>
        </w:rPr>
        <w:drawing>
          <wp:inline distT="0" distB="0" distL="0" distR="0">
            <wp:extent cx="1621790" cy="1121410"/>
            <wp:effectExtent l="19050" t="0" r="0" b="0"/>
            <wp:docPr id="1" name="Picture 18" descr="GHRL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HRLAW.png"/>
                    <pic:cNvPicPr>
                      <a:picLocks noChangeAspect="1" noChangeArrowheads="1"/>
                    </pic:cNvPicPr>
                  </pic:nvPicPr>
                  <pic:blipFill>
                    <a:blip r:embed="rId7"/>
                    <a:srcRect/>
                    <a:stretch>
                      <a:fillRect/>
                    </a:stretch>
                  </pic:blipFill>
                  <pic:spPr bwMode="auto">
                    <a:xfrm>
                      <a:off x="0" y="0"/>
                      <a:ext cx="1621790" cy="1121410"/>
                    </a:xfrm>
                    <a:prstGeom prst="rect">
                      <a:avLst/>
                    </a:prstGeom>
                    <a:noFill/>
                    <a:ln w="9525">
                      <a:noFill/>
                      <a:miter lim="800000"/>
                      <a:headEnd/>
                      <a:tailEnd/>
                    </a:ln>
                  </pic:spPr>
                </pic:pic>
              </a:graphicData>
            </a:graphic>
          </wp:inline>
        </w:drawing>
      </w:r>
      <w:r w:rsidR="0087508E">
        <w:rPr>
          <w:rFonts w:ascii="Times New Roman" w:hAnsi="Times New Roman"/>
          <w:b/>
          <w:bCs/>
          <w:noProof/>
          <w:sz w:val="36"/>
          <w:lang w:bidi="hi-IN"/>
        </w:rPr>
        <w:t xml:space="preserve">                                                 </w:t>
      </w:r>
      <w:r>
        <w:rPr>
          <w:rFonts w:ascii="Times New Roman" w:hAnsi="Times New Roman"/>
          <w:b/>
          <w:noProof/>
          <w:sz w:val="36"/>
        </w:rPr>
        <w:drawing>
          <wp:inline distT="0" distB="0" distL="0" distR="0">
            <wp:extent cx="1414780" cy="1095375"/>
            <wp:effectExtent l="19050" t="0" r="0" b="0"/>
            <wp:docPr id="2" name="Picture 16"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wnload.jpg"/>
                    <pic:cNvPicPr>
                      <a:picLocks noChangeAspect="1" noChangeArrowheads="1"/>
                    </pic:cNvPicPr>
                  </pic:nvPicPr>
                  <pic:blipFill>
                    <a:blip r:embed="rId8"/>
                    <a:srcRect/>
                    <a:stretch>
                      <a:fillRect/>
                    </a:stretch>
                  </pic:blipFill>
                  <pic:spPr bwMode="auto">
                    <a:xfrm>
                      <a:off x="0" y="0"/>
                      <a:ext cx="1414780" cy="1095375"/>
                    </a:xfrm>
                    <a:prstGeom prst="rect">
                      <a:avLst/>
                    </a:prstGeom>
                    <a:noFill/>
                    <a:ln w="9525">
                      <a:noFill/>
                      <a:miter lim="800000"/>
                      <a:headEnd/>
                      <a:tailEnd/>
                    </a:ln>
                  </pic:spPr>
                </pic:pic>
              </a:graphicData>
            </a:graphic>
          </wp:inline>
        </w:drawing>
      </w:r>
    </w:p>
    <w:p w:rsidR="0087508E" w:rsidRDefault="0087508E" w:rsidP="00EF6BD6">
      <w:pPr>
        <w:jc w:val="center"/>
        <w:rPr>
          <w:rFonts w:ascii="Times New Roman" w:hAnsi="Times New Roman"/>
          <w:b/>
          <w:bCs/>
          <w:sz w:val="36"/>
        </w:rPr>
      </w:pPr>
    </w:p>
    <w:p w:rsidR="0087508E" w:rsidRDefault="0087508E" w:rsidP="00EF6BD6">
      <w:pPr>
        <w:jc w:val="center"/>
        <w:rPr>
          <w:rFonts w:ascii="Times New Roman" w:hAnsi="Times New Roman"/>
          <w:b/>
          <w:bCs/>
          <w:sz w:val="36"/>
        </w:rPr>
      </w:pPr>
      <w:r w:rsidRPr="00EF6BD6">
        <w:rPr>
          <w:rFonts w:ascii="Times New Roman" w:hAnsi="Times New Roman"/>
          <w:b/>
          <w:bCs/>
          <w:sz w:val="36"/>
        </w:rPr>
        <w:t>KSHAN – 11</w:t>
      </w:r>
      <w:r w:rsidRPr="00EF6BD6">
        <w:rPr>
          <w:rFonts w:ascii="Times New Roman" w:hAnsi="Times New Roman"/>
          <w:b/>
          <w:bCs/>
          <w:sz w:val="36"/>
          <w:vertAlign w:val="superscript"/>
        </w:rPr>
        <w:t>th</w:t>
      </w:r>
      <w:r w:rsidRPr="00EF6BD6">
        <w:rPr>
          <w:rFonts w:ascii="Times New Roman" w:hAnsi="Times New Roman"/>
          <w:b/>
          <w:bCs/>
          <w:sz w:val="36"/>
        </w:rPr>
        <w:t xml:space="preserve"> NATIONAL MOOT COURT COMPETITION 2016</w:t>
      </w:r>
    </w:p>
    <w:p w:rsidR="0087508E" w:rsidRDefault="0087508E" w:rsidP="00EF6BD6">
      <w:pPr>
        <w:jc w:val="center"/>
        <w:rPr>
          <w:rFonts w:ascii="Times New Roman" w:hAnsi="Times New Roman"/>
          <w:b/>
          <w:bCs/>
          <w:sz w:val="36"/>
        </w:rPr>
      </w:pPr>
    </w:p>
    <w:p w:rsidR="0087508E" w:rsidRPr="00EF6BD6" w:rsidRDefault="0087508E" w:rsidP="00EF6BD6">
      <w:pPr>
        <w:jc w:val="center"/>
        <w:rPr>
          <w:rFonts w:ascii="Times New Roman" w:hAnsi="Times New Roman"/>
          <w:b/>
          <w:bCs/>
          <w:sz w:val="32"/>
          <w:u w:val="single"/>
        </w:rPr>
      </w:pPr>
      <w:r w:rsidRPr="00EF6BD6">
        <w:rPr>
          <w:rFonts w:ascii="Times New Roman" w:hAnsi="Times New Roman"/>
          <w:b/>
          <w:bCs/>
          <w:sz w:val="32"/>
          <w:u w:val="single"/>
        </w:rPr>
        <w:t>11 – 13 MARCH 2016</w:t>
      </w:r>
    </w:p>
    <w:p w:rsidR="0087508E" w:rsidRDefault="0087508E" w:rsidP="00EF6BD6">
      <w:pPr>
        <w:jc w:val="center"/>
        <w:rPr>
          <w:rFonts w:ascii="Times New Roman" w:hAnsi="Times New Roman"/>
          <w:b/>
          <w:bCs/>
          <w:sz w:val="28"/>
        </w:rPr>
      </w:pPr>
    </w:p>
    <w:p w:rsidR="0087508E" w:rsidRDefault="0087508E" w:rsidP="00EF6BD6">
      <w:pPr>
        <w:jc w:val="center"/>
        <w:rPr>
          <w:rFonts w:ascii="Times New Roman" w:hAnsi="Times New Roman"/>
          <w:b/>
          <w:bCs/>
          <w:sz w:val="28"/>
          <w:u w:val="single"/>
        </w:rPr>
      </w:pPr>
      <w:r>
        <w:rPr>
          <w:rFonts w:ascii="Times New Roman" w:hAnsi="Times New Roman"/>
          <w:b/>
          <w:bCs/>
          <w:sz w:val="28"/>
          <w:u w:val="single"/>
        </w:rPr>
        <w:t>RULES</w:t>
      </w:r>
    </w:p>
    <w:p w:rsidR="0087508E" w:rsidRDefault="0087508E" w:rsidP="00EF6BD6">
      <w:pPr>
        <w:jc w:val="center"/>
        <w:rPr>
          <w:rFonts w:ascii="Times New Roman" w:hAnsi="Times New Roman"/>
          <w:b/>
          <w:bCs/>
          <w:sz w:val="28"/>
          <w:u w:val="single"/>
        </w:rPr>
      </w:pPr>
    </w:p>
    <w:p w:rsidR="0087508E" w:rsidRDefault="0087508E" w:rsidP="00EF6BD6">
      <w:pPr>
        <w:jc w:val="center"/>
        <w:rPr>
          <w:rFonts w:ascii="Times New Roman" w:hAnsi="Times New Roman"/>
          <w:b/>
          <w:bCs/>
          <w:sz w:val="28"/>
          <w:u w:val="single"/>
        </w:rPr>
      </w:pPr>
    </w:p>
    <w:p w:rsidR="0087508E" w:rsidRDefault="0087508E" w:rsidP="00EF6BD6">
      <w:pPr>
        <w:jc w:val="center"/>
        <w:rPr>
          <w:rFonts w:ascii="Times New Roman" w:hAnsi="Times New Roman"/>
          <w:b/>
          <w:bCs/>
          <w:sz w:val="28"/>
          <w:u w:val="single"/>
        </w:rPr>
      </w:pPr>
    </w:p>
    <w:p w:rsidR="0087508E" w:rsidRDefault="0087508E" w:rsidP="00BB2309">
      <w:pPr>
        <w:spacing w:after="0" w:line="240" w:lineRule="auto"/>
        <w:jc w:val="center"/>
        <w:rPr>
          <w:rFonts w:ascii="Times New Roman" w:hAnsi="Times New Roman"/>
          <w:b/>
          <w:bCs/>
          <w:sz w:val="28"/>
          <w:u w:val="single"/>
        </w:rPr>
      </w:pPr>
    </w:p>
    <w:p w:rsidR="0087508E" w:rsidRDefault="0087508E" w:rsidP="00BB2309">
      <w:pPr>
        <w:spacing w:after="0" w:line="240" w:lineRule="auto"/>
        <w:jc w:val="center"/>
        <w:rPr>
          <w:rFonts w:ascii="Times New Roman" w:hAnsi="Times New Roman"/>
          <w:b/>
          <w:bCs/>
          <w:sz w:val="28"/>
          <w:u w:val="single"/>
        </w:rPr>
      </w:pPr>
    </w:p>
    <w:p w:rsidR="0087508E" w:rsidRDefault="0087508E" w:rsidP="00BB2309">
      <w:pPr>
        <w:spacing w:after="0" w:line="240" w:lineRule="auto"/>
        <w:jc w:val="center"/>
        <w:rPr>
          <w:rFonts w:ascii="Times New Roman" w:hAnsi="Times New Roman"/>
          <w:b/>
          <w:bCs/>
          <w:sz w:val="28"/>
          <w:u w:val="single"/>
        </w:rPr>
      </w:pPr>
    </w:p>
    <w:p w:rsidR="0087508E" w:rsidRDefault="0087508E" w:rsidP="00BB2309">
      <w:pPr>
        <w:spacing w:after="0" w:line="240" w:lineRule="auto"/>
        <w:jc w:val="center"/>
        <w:rPr>
          <w:rFonts w:ascii="Times New Roman" w:hAnsi="Times New Roman"/>
          <w:b/>
          <w:bCs/>
          <w:sz w:val="28"/>
          <w:u w:val="single"/>
        </w:rPr>
      </w:pPr>
    </w:p>
    <w:p w:rsidR="0087508E" w:rsidRDefault="0087508E" w:rsidP="00BB2309">
      <w:pPr>
        <w:spacing w:after="0" w:line="240" w:lineRule="auto"/>
        <w:jc w:val="center"/>
        <w:rPr>
          <w:rFonts w:ascii="Times New Roman" w:hAnsi="Times New Roman"/>
          <w:b/>
          <w:bCs/>
          <w:sz w:val="28"/>
          <w:u w:val="single"/>
        </w:rPr>
      </w:pPr>
    </w:p>
    <w:p w:rsidR="0087508E" w:rsidRDefault="0087508E" w:rsidP="00BB2309">
      <w:pPr>
        <w:spacing w:after="0" w:line="240" w:lineRule="auto"/>
        <w:jc w:val="center"/>
        <w:rPr>
          <w:rFonts w:ascii="Times New Roman" w:hAnsi="Times New Roman"/>
          <w:b/>
          <w:bCs/>
          <w:sz w:val="28"/>
          <w:u w:val="single"/>
        </w:rPr>
      </w:pPr>
    </w:p>
    <w:p w:rsidR="0087508E" w:rsidRDefault="0087508E" w:rsidP="00BB2309">
      <w:pPr>
        <w:spacing w:after="0" w:line="240" w:lineRule="auto"/>
        <w:jc w:val="center"/>
        <w:rPr>
          <w:rFonts w:ascii="Times New Roman" w:hAnsi="Times New Roman"/>
          <w:b/>
          <w:bCs/>
          <w:sz w:val="28"/>
          <w:u w:val="single"/>
        </w:rPr>
      </w:pPr>
    </w:p>
    <w:p w:rsidR="0087508E" w:rsidRDefault="0087508E" w:rsidP="00BB2309">
      <w:pPr>
        <w:spacing w:after="0" w:line="240" w:lineRule="auto"/>
        <w:jc w:val="center"/>
        <w:rPr>
          <w:rFonts w:ascii="Times New Roman" w:hAnsi="Times New Roman"/>
          <w:b/>
          <w:bCs/>
          <w:sz w:val="28"/>
          <w:u w:val="single"/>
        </w:rPr>
      </w:pPr>
    </w:p>
    <w:p w:rsidR="0087508E" w:rsidRDefault="0087508E" w:rsidP="00BB2309">
      <w:pPr>
        <w:spacing w:after="0" w:line="240" w:lineRule="auto"/>
        <w:jc w:val="center"/>
        <w:rPr>
          <w:rFonts w:ascii="Times New Roman" w:hAnsi="Times New Roman"/>
          <w:b/>
          <w:bCs/>
          <w:sz w:val="28"/>
          <w:u w:val="single"/>
        </w:rPr>
      </w:pPr>
    </w:p>
    <w:p w:rsidR="0087508E" w:rsidRDefault="0087508E" w:rsidP="00BB2309">
      <w:pPr>
        <w:spacing w:after="0" w:line="240" w:lineRule="auto"/>
        <w:jc w:val="center"/>
        <w:rPr>
          <w:rFonts w:ascii="Times New Roman" w:hAnsi="Times New Roman"/>
          <w:b/>
          <w:bCs/>
          <w:sz w:val="28"/>
          <w:u w:val="single"/>
        </w:rPr>
      </w:pPr>
      <w:r>
        <w:rPr>
          <w:rFonts w:ascii="Times New Roman" w:hAnsi="Times New Roman"/>
          <w:b/>
          <w:bCs/>
          <w:sz w:val="28"/>
          <w:u w:val="single"/>
        </w:rPr>
        <w:t>VENUE</w:t>
      </w:r>
    </w:p>
    <w:p w:rsidR="0087508E" w:rsidRDefault="0087508E" w:rsidP="00BB2309">
      <w:pPr>
        <w:spacing w:after="0" w:line="240" w:lineRule="auto"/>
        <w:jc w:val="center"/>
        <w:rPr>
          <w:rFonts w:ascii="Times New Roman" w:hAnsi="Times New Roman"/>
          <w:b/>
          <w:bCs/>
          <w:sz w:val="28"/>
        </w:rPr>
      </w:pPr>
      <w:r>
        <w:rPr>
          <w:rFonts w:ascii="Times New Roman" w:hAnsi="Times New Roman"/>
          <w:b/>
          <w:bCs/>
          <w:sz w:val="28"/>
        </w:rPr>
        <w:t>G. H. RAISONI LAW SCHOOL</w:t>
      </w:r>
    </w:p>
    <w:p w:rsidR="0087508E" w:rsidRDefault="0087508E" w:rsidP="00BB2309">
      <w:pPr>
        <w:spacing w:after="0" w:line="240" w:lineRule="auto"/>
        <w:jc w:val="center"/>
        <w:rPr>
          <w:rFonts w:ascii="Times New Roman" w:hAnsi="Times New Roman"/>
          <w:b/>
          <w:bCs/>
          <w:sz w:val="28"/>
        </w:rPr>
      </w:pPr>
      <w:r>
        <w:rPr>
          <w:rFonts w:ascii="Times New Roman" w:hAnsi="Times New Roman"/>
          <w:b/>
          <w:bCs/>
          <w:sz w:val="28"/>
        </w:rPr>
        <w:t>345, SHRADDHA HOUSE,</w:t>
      </w:r>
    </w:p>
    <w:p w:rsidR="0087508E" w:rsidRDefault="0087508E" w:rsidP="00BB2309">
      <w:pPr>
        <w:spacing w:after="0" w:line="240" w:lineRule="auto"/>
        <w:jc w:val="center"/>
        <w:rPr>
          <w:rFonts w:ascii="Times New Roman" w:hAnsi="Times New Roman"/>
          <w:b/>
          <w:bCs/>
          <w:sz w:val="28"/>
        </w:rPr>
      </w:pPr>
      <w:r>
        <w:rPr>
          <w:rFonts w:ascii="Times New Roman" w:hAnsi="Times New Roman"/>
          <w:b/>
          <w:bCs/>
          <w:sz w:val="28"/>
        </w:rPr>
        <w:t>KINGSWAY,</w:t>
      </w:r>
    </w:p>
    <w:p w:rsidR="0087508E" w:rsidRDefault="0087508E" w:rsidP="00BB2309">
      <w:pPr>
        <w:spacing w:after="0" w:line="240" w:lineRule="auto"/>
        <w:jc w:val="center"/>
        <w:rPr>
          <w:rFonts w:ascii="Times New Roman" w:hAnsi="Times New Roman"/>
          <w:b/>
          <w:bCs/>
          <w:sz w:val="28"/>
        </w:rPr>
      </w:pPr>
      <w:r>
        <w:rPr>
          <w:rFonts w:ascii="Times New Roman" w:hAnsi="Times New Roman"/>
          <w:b/>
          <w:bCs/>
          <w:sz w:val="28"/>
        </w:rPr>
        <w:t xml:space="preserve">NAGPUR- 440014, MAHARASHTRA </w:t>
      </w:r>
    </w:p>
    <w:p w:rsidR="0087508E" w:rsidRDefault="0087508E" w:rsidP="0065622C">
      <w:pPr>
        <w:spacing w:after="0" w:line="240" w:lineRule="auto"/>
        <w:jc w:val="center"/>
      </w:pPr>
      <w:r>
        <w:rPr>
          <w:rFonts w:ascii="Times New Roman" w:hAnsi="Times New Roman"/>
          <w:b/>
          <w:bCs/>
          <w:sz w:val="28"/>
        </w:rPr>
        <w:t xml:space="preserve">E- mail:- </w:t>
      </w:r>
      <w:hyperlink r:id="rId9" w:history="1">
        <w:r w:rsidRPr="0028255A">
          <w:rPr>
            <w:rStyle w:val="Hyperlink"/>
            <w:rFonts w:ascii="Times New Roman" w:hAnsi="Times New Roman"/>
            <w:b/>
            <w:bCs/>
            <w:sz w:val="28"/>
          </w:rPr>
          <w:t>raisonilawschool@gmail.com</w:t>
        </w:r>
      </w:hyperlink>
    </w:p>
    <w:p w:rsidR="0087508E" w:rsidRPr="001E32BD" w:rsidRDefault="0087508E" w:rsidP="0065622C">
      <w:pPr>
        <w:spacing w:after="0" w:line="240" w:lineRule="auto"/>
        <w:jc w:val="center"/>
        <w:rPr>
          <w:rFonts w:ascii="Times New Roman" w:hAnsi="Times New Roman"/>
          <w:b/>
          <w:bCs/>
          <w:sz w:val="28"/>
          <w:szCs w:val="28"/>
        </w:rPr>
      </w:pPr>
      <w:r w:rsidRPr="001E32BD">
        <w:rPr>
          <w:rFonts w:ascii="Times New Roman" w:hAnsi="Times New Roman"/>
          <w:b/>
          <w:bCs/>
          <w:sz w:val="28"/>
          <w:szCs w:val="28"/>
        </w:rPr>
        <w:lastRenderedPageBreak/>
        <w:t>G.H.RAISONI LAW SCHOOL PRESENTS “KSHAN” NATIONAL MOOT COURT COMPETITION</w:t>
      </w:r>
    </w:p>
    <w:p w:rsidR="0087508E" w:rsidRPr="001E32BD" w:rsidRDefault="0087508E" w:rsidP="00EF6BD6">
      <w:pPr>
        <w:jc w:val="center"/>
        <w:rPr>
          <w:rFonts w:ascii="Times New Roman" w:hAnsi="Times New Roman"/>
          <w:b/>
          <w:bCs/>
          <w:sz w:val="24"/>
          <w:szCs w:val="24"/>
        </w:rPr>
      </w:pPr>
    </w:p>
    <w:p w:rsidR="0087508E" w:rsidRPr="001E32BD" w:rsidRDefault="0087508E" w:rsidP="00EF6BD6">
      <w:pPr>
        <w:jc w:val="center"/>
        <w:rPr>
          <w:rFonts w:ascii="Times New Roman" w:hAnsi="Times New Roman"/>
          <w:b/>
          <w:bCs/>
          <w:sz w:val="28"/>
          <w:szCs w:val="28"/>
        </w:rPr>
      </w:pPr>
      <w:r w:rsidRPr="001E32BD">
        <w:rPr>
          <w:rFonts w:ascii="Times New Roman" w:hAnsi="Times New Roman"/>
          <w:b/>
          <w:bCs/>
          <w:sz w:val="28"/>
          <w:szCs w:val="28"/>
        </w:rPr>
        <w:t>Kshan-11</w:t>
      </w:r>
      <w:r w:rsidRPr="001E32BD">
        <w:rPr>
          <w:rFonts w:ascii="Times New Roman" w:hAnsi="Times New Roman"/>
          <w:b/>
          <w:bCs/>
          <w:sz w:val="28"/>
          <w:szCs w:val="28"/>
          <w:vertAlign w:val="superscript"/>
        </w:rPr>
        <w:t>th</w:t>
      </w:r>
      <w:r w:rsidRPr="001E32BD">
        <w:rPr>
          <w:rFonts w:ascii="Times New Roman" w:hAnsi="Times New Roman"/>
          <w:b/>
          <w:bCs/>
          <w:sz w:val="28"/>
          <w:szCs w:val="28"/>
        </w:rPr>
        <w:t xml:space="preserve"> National Moot Court Competition</w:t>
      </w:r>
    </w:p>
    <w:p w:rsidR="0087508E" w:rsidRPr="001E32BD" w:rsidRDefault="0087508E" w:rsidP="00EF6BD6">
      <w:pPr>
        <w:jc w:val="center"/>
        <w:rPr>
          <w:rFonts w:ascii="Times New Roman" w:hAnsi="Times New Roman"/>
          <w:bCs/>
          <w:sz w:val="24"/>
          <w:szCs w:val="24"/>
        </w:rPr>
      </w:pPr>
      <w:r w:rsidRPr="001E32BD">
        <w:rPr>
          <w:rFonts w:ascii="Times New Roman" w:hAnsi="Times New Roman"/>
          <w:bCs/>
          <w:sz w:val="24"/>
          <w:szCs w:val="24"/>
        </w:rPr>
        <w:t>The moot court competition would be conducted on a different parlance this year, this year the participants have to conduct trial for preliminary rounds of the competition &amp; for all the other rounds i.e Quarter Final, Semi-Final &amp; Final Round teams have to argue the case under the Appellate Jurisdiction on the basis of the judgment passed by the Trial Court.</w:t>
      </w:r>
    </w:p>
    <w:p w:rsidR="0087508E" w:rsidRPr="001E32BD" w:rsidRDefault="0087508E" w:rsidP="00EF6BD6">
      <w:pPr>
        <w:spacing w:line="360" w:lineRule="auto"/>
        <w:jc w:val="center"/>
        <w:rPr>
          <w:rFonts w:ascii="Times New Roman" w:hAnsi="Times New Roman"/>
          <w:b/>
          <w:bCs/>
          <w:sz w:val="24"/>
          <w:szCs w:val="24"/>
        </w:rPr>
      </w:pPr>
    </w:p>
    <w:p w:rsidR="0087508E" w:rsidRDefault="0087508E" w:rsidP="00EF6BD6">
      <w:pPr>
        <w:spacing w:line="360" w:lineRule="auto"/>
        <w:jc w:val="center"/>
        <w:rPr>
          <w:rFonts w:ascii="Times New Roman" w:hAnsi="Times New Roman"/>
          <w:b/>
          <w:bCs/>
          <w:sz w:val="24"/>
          <w:szCs w:val="24"/>
        </w:rPr>
      </w:pPr>
      <w:r w:rsidRPr="004D787F">
        <w:rPr>
          <w:rFonts w:ascii="Times New Roman" w:hAnsi="Times New Roman"/>
          <w:b/>
          <w:bCs/>
          <w:sz w:val="24"/>
          <w:szCs w:val="24"/>
        </w:rPr>
        <w:t xml:space="preserve">Rules And Regulations </w:t>
      </w:r>
      <w:r w:rsidRPr="001E32BD">
        <w:rPr>
          <w:rFonts w:ascii="Times New Roman" w:hAnsi="Times New Roman"/>
          <w:b/>
          <w:bCs/>
          <w:sz w:val="24"/>
          <w:szCs w:val="24"/>
        </w:rPr>
        <w:t>:</w:t>
      </w:r>
    </w:p>
    <w:p w:rsidR="0087508E" w:rsidRPr="001E32BD" w:rsidRDefault="0087508E" w:rsidP="00AE57A5">
      <w:pPr>
        <w:spacing w:line="360" w:lineRule="auto"/>
        <w:rPr>
          <w:rFonts w:ascii="Times New Roman" w:hAnsi="Times New Roman"/>
          <w:b/>
          <w:bCs/>
          <w:sz w:val="24"/>
          <w:szCs w:val="24"/>
        </w:rPr>
      </w:pPr>
      <w:r>
        <w:rPr>
          <w:rFonts w:ascii="Times New Roman" w:hAnsi="Times New Roman"/>
          <w:b/>
          <w:bCs/>
          <w:sz w:val="24"/>
          <w:szCs w:val="24"/>
        </w:rPr>
        <w:t xml:space="preserve">I. </w:t>
      </w:r>
      <w:r w:rsidRPr="001E32BD">
        <w:rPr>
          <w:rFonts w:ascii="Times New Roman" w:hAnsi="Times New Roman"/>
          <w:b/>
          <w:bCs/>
          <w:sz w:val="24"/>
          <w:szCs w:val="24"/>
          <w:u w:val="single"/>
        </w:rPr>
        <w:t>AIM AND PURPOSE:</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 xml:space="preserve">The </w:t>
      </w:r>
      <w:r w:rsidRPr="001E32BD">
        <w:rPr>
          <w:rFonts w:ascii="Times New Roman" w:hAnsi="Times New Roman"/>
          <w:b/>
          <w:bCs/>
          <w:sz w:val="24"/>
          <w:szCs w:val="24"/>
        </w:rPr>
        <w:t xml:space="preserve">Trial </w:t>
      </w:r>
      <w:r>
        <w:rPr>
          <w:rFonts w:ascii="Times New Roman" w:hAnsi="Times New Roman"/>
          <w:b/>
          <w:bCs/>
          <w:sz w:val="24"/>
          <w:szCs w:val="24"/>
        </w:rPr>
        <w:t>and Appellate Moot Court</w:t>
      </w:r>
      <w:r w:rsidRPr="001E32BD">
        <w:rPr>
          <w:rFonts w:ascii="Times New Roman" w:hAnsi="Times New Roman"/>
          <w:b/>
          <w:bCs/>
          <w:sz w:val="24"/>
          <w:szCs w:val="24"/>
        </w:rPr>
        <w:t xml:space="preserve"> Competition </w:t>
      </w:r>
      <w:r w:rsidRPr="001E32BD">
        <w:rPr>
          <w:rFonts w:ascii="Times New Roman" w:hAnsi="Times New Roman"/>
          <w:sz w:val="24"/>
          <w:szCs w:val="24"/>
        </w:rPr>
        <w:t>aims to promote the trial advocacy skills among budding lawyers and also to understand how the Appellate Court appreciates evidence. It seeks to achieve two fold purpose, one that teams get an exposure on how trial is conducted and other on how the arguments are to be tendered on the basis of evidence recorded.</w:t>
      </w:r>
    </w:p>
    <w:p w:rsidR="0087508E" w:rsidRPr="001E32BD" w:rsidRDefault="0087508E" w:rsidP="00AE57A5">
      <w:pPr>
        <w:tabs>
          <w:tab w:val="left" w:pos="432"/>
        </w:tabs>
        <w:spacing w:line="360" w:lineRule="auto"/>
        <w:rPr>
          <w:rFonts w:ascii="Times New Roman" w:hAnsi="Times New Roman"/>
          <w:sz w:val="24"/>
          <w:szCs w:val="24"/>
          <w:u w:val="single"/>
        </w:rPr>
      </w:pPr>
      <w:r>
        <w:rPr>
          <w:rFonts w:ascii="Times New Roman" w:hAnsi="Times New Roman"/>
          <w:b/>
          <w:bCs/>
          <w:sz w:val="24"/>
          <w:szCs w:val="24"/>
        </w:rPr>
        <w:t>II</w:t>
      </w:r>
      <w:r w:rsidRPr="001E32BD">
        <w:rPr>
          <w:rFonts w:ascii="Times New Roman" w:hAnsi="Times New Roman"/>
          <w:b/>
          <w:bCs/>
          <w:sz w:val="24"/>
          <w:szCs w:val="24"/>
        </w:rPr>
        <w:t xml:space="preserve">. </w:t>
      </w:r>
      <w:r w:rsidRPr="001E32BD">
        <w:rPr>
          <w:rFonts w:ascii="Times New Roman" w:hAnsi="Times New Roman"/>
          <w:b/>
          <w:bCs/>
          <w:sz w:val="24"/>
          <w:szCs w:val="24"/>
        </w:rPr>
        <w:tab/>
      </w:r>
      <w:r w:rsidRPr="001E32BD">
        <w:rPr>
          <w:rFonts w:ascii="Times New Roman" w:hAnsi="Times New Roman"/>
          <w:b/>
          <w:bCs/>
          <w:sz w:val="24"/>
          <w:szCs w:val="24"/>
          <w:u w:val="single"/>
        </w:rPr>
        <w:t>LANGUAGE</w:t>
      </w:r>
    </w:p>
    <w:p w:rsidR="0087508E" w:rsidRPr="001E32BD" w:rsidRDefault="0087508E" w:rsidP="00AE57A5">
      <w:pPr>
        <w:tabs>
          <w:tab w:val="left" w:pos="432"/>
        </w:tabs>
        <w:spacing w:line="360" w:lineRule="auto"/>
        <w:rPr>
          <w:rFonts w:ascii="Times New Roman" w:hAnsi="Times New Roman"/>
          <w:sz w:val="24"/>
          <w:szCs w:val="24"/>
        </w:rPr>
      </w:pPr>
      <w:r w:rsidRPr="001E32BD">
        <w:rPr>
          <w:rFonts w:ascii="Times New Roman" w:hAnsi="Times New Roman"/>
          <w:sz w:val="24"/>
          <w:szCs w:val="24"/>
        </w:rPr>
        <w:t>The competition shall be in English.</w:t>
      </w:r>
    </w:p>
    <w:p w:rsidR="0087508E" w:rsidRPr="001E32BD" w:rsidRDefault="0087508E" w:rsidP="00AE57A5">
      <w:pPr>
        <w:tabs>
          <w:tab w:val="left" w:pos="432"/>
        </w:tabs>
        <w:spacing w:line="360" w:lineRule="auto"/>
        <w:rPr>
          <w:rFonts w:ascii="Times New Roman" w:hAnsi="Times New Roman"/>
          <w:sz w:val="24"/>
          <w:szCs w:val="24"/>
          <w:u w:val="single"/>
        </w:rPr>
      </w:pPr>
      <w:r>
        <w:rPr>
          <w:rFonts w:ascii="Times New Roman" w:hAnsi="Times New Roman"/>
          <w:b/>
          <w:bCs/>
          <w:sz w:val="24"/>
          <w:szCs w:val="24"/>
        </w:rPr>
        <w:t xml:space="preserve">III. </w:t>
      </w:r>
      <w:r w:rsidRPr="001E32BD">
        <w:rPr>
          <w:rFonts w:ascii="Times New Roman" w:hAnsi="Times New Roman"/>
          <w:b/>
          <w:bCs/>
          <w:sz w:val="24"/>
          <w:szCs w:val="24"/>
          <w:u w:val="single"/>
        </w:rPr>
        <w:t>DRESS CODE</w:t>
      </w:r>
    </w:p>
    <w:p w:rsidR="0087508E" w:rsidRPr="001E32BD" w:rsidRDefault="0087508E" w:rsidP="00AE57A5">
      <w:pPr>
        <w:tabs>
          <w:tab w:val="left" w:pos="432"/>
        </w:tabs>
        <w:spacing w:line="360" w:lineRule="auto"/>
        <w:rPr>
          <w:rFonts w:ascii="Times New Roman" w:hAnsi="Times New Roman"/>
          <w:sz w:val="24"/>
          <w:szCs w:val="24"/>
        </w:rPr>
      </w:pPr>
      <w:r w:rsidRPr="001E32BD">
        <w:rPr>
          <w:rFonts w:ascii="Times New Roman" w:hAnsi="Times New Roman"/>
          <w:sz w:val="24"/>
          <w:szCs w:val="24"/>
        </w:rPr>
        <w:t>Advocates attire (does not include neckband</w:t>
      </w:r>
      <w:r>
        <w:rPr>
          <w:rFonts w:ascii="Times New Roman" w:hAnsi="Times New Roman"/>
          <w:sz w:val="24"/>
          <w:szCs w:val="24"/>
        </w:rPr>
        <w:t xml:space="preserve"> and gown</w:t>
      </w:r>
      <w:r w:rsidRPr="001E32BD">
        <w:rPr>
          <w:rFonts w:ascii="Times New Roman" w:hAnsi="Times New Roman"/>
          <w:sz w:val="24"/>
          <w:szCs w:val="24"/>
        </w:rPr>
        <w:t>)</w:t>
      </w:r>
    </w:p>
    <w:p w:rsidR="0087508E" w:rsidRPr="001E32BD" w:rsidRDefault="0087508E" w:rsidP="00AE57A5">
      <w:pPr>
        <w:tabs>
          <w:tab w:val="left" w:pos="432"/>
        </w:tabs>
        <w:spacing w:line="360" w:lineRule="auto"/>
        <w:rPr>
          <w:rFonts w:ascii="Times New Roman" w:hAnsi="Times New Roman"/>
          <w:b/>
          <w:bCs/>
          <w:sz w:val="24"/>
          <w:szCs w:val="24"/>
          <w:u w:val="single"/>
        </w:rPr>
      </w:pPr>
      <w:r>
        <w:rPr>
          <w:rFonts w:ascii="Times New Roman" w:hAnsi="Times New Roman"/>
          <w:b/>
          <w:bCs/>
          <w:sz w:val="24"/>
          <w:szCs w:val="24"/>
        </w:rPr>
        <w:t>IV</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b/>
          <w:bCs/>
          <w:sz w:val="24"/>
          <w:szCs w:val="24"/>
          <w:u w:val="single"/>
        </w:rPr>
        <w:t>ELIGIBILITY</w:t>
      </w:r>
    </w:p>
    <w:p w:rsidR="0087508E" w:rsidRPr="001E32BD" w:rsidRDefault="0087508E" w:rsidP="00AE57A5">
      <w:pPr>
        <w:spacing w:line="360" w:lineRule="auto"/>
        <w:ind w:firstLine="720"/>
        <w:rPr>
          <w:rFonts w:ascii="Times New Roman" w:hAnsi="Times New Roman"/>
          <w:sz w:val="24"/>
          <w:szCs w:val="24"/>
        </w:rPr>
      </w:pPr>
      <w:r w:rsidRPr="001E32BD">
        <w:rPr>
          <w:rFonts w:ascii="Times New Roman" w:hAnsi="Times New Roman"/>
          <w:sz w:val="24"/>
          <w:szCs w:val="24"/>
        </w:rPr>
        <w:t xml:space="preserve">Participants should be currently pursuing their bachelor’s degree in law i.e. 3 Year LL.B. Programme or </w:t>
      </w:r>
      <w:r w:rsidRPr="001E32BD">
        <w:rPr>
          <w:rFonts w:ascii="Times New Roman" w:hAnsi="Times New Roman"/>
          <w:i/>
          <w:iCs/>
          <w:sz w:val="24"/>
          <w:szCs w:val="24"/>
        </w:rPr>
        <w:t xml:space="preserve">5 </w:t>
      </w:r>
      <w:r w:rsidRPr="001E32BD">
        <w:rPr>
          <w:rFonts w:ascii="Times New Roman" w:hAnsi="Times New Roman"/>
          <w:sz w:val="24"/>
          <w:szCs w:val="24"/>
        </w:rPr>
        <w:t>Year LL.B. Programme.</w:t>
      </w:r>
    </w:p>
    <w:p w:rsidR="0087508E" w:rsidRPr="001E32BD" w:rsidRDefault="0087508E" w:rsidP="00AE57A5">
      <w:pPr>
        <w:spacing w:line="360" w:lineRule="auto"/>
        <w:rPr>
          <w:rFonts w:ascii="Times New Roman" w:hAnsi="Times New Roman"/>
          <w:sz w:val="24"/>
          <w:szCs w:val="24"/>
          <w:u w:val="single"/>
        </w:rPr>
      </w:pPr>
      <w:r>
        <w:rPr>
          <w:rFonts w:ascii="Times New Roman" w:hAnsi="Times New Roman"/>
          <w:b/>
          <w:bCs/>
          <w:sz w:val="24"/>
          <w:szCs w:val="24"/>
        </w:rPr>
        <w:t>V</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b/>
          <w:bCs/>
          <w:sz w:val="24"/>
          <w:szCs w:val="24"/>
        </w:rPr>
        <w:t xml:space="preserve"> </w:t>
      </w:r>
      <w:r w:rsidRPr="001E32BD">
        <w:rPr>
          <w:rFonts w:ascii="Times New Roman" w:hAnsi="Times New Roman"/>
          <w:b/>
          <w:bCs/>
          <w:sz w:val="24"/>
          <w:szCs w:val="24"/>
          <w:u w:val="single"/>
        </w:rPr>
        <w:t>TEAM COMPOSITION</w:t>
      </w:r>
    </w:p>
    <w:p w:rsidR="0087508E" w:rsidRPr="001E32BD" w:rsidRDefault="0087508E" w:rsidP="00AE57A5">
      <w:pPr>
        <w:numPr>
          <w:ilvl w:val="0"/>
          <w:numId w:val="1"/>
        </w:numPr>
        <w:spacing w:after="0" w:line="360" w:lineRule="auto"/>
        <w:rPr>
          <w:rFonts w:ascii="Times New Roman" w:hAnsi="Times New Roman"/>
          <w:sz w:val="24"/>
          <w:szCs w:val="24"/>
        </w:rPr>
      </w:pPr>
      <w:r w:rsidRPr="001E32BD">
        <w:rPr>
          <w:rFonts w:ascii="Times New Roman" w:hAnsi="Times New Roman"/>
          <w:sz w:val="24"/>
          <w:szCs w:val="24"/>
        </w:rPr>
        <w:t>Each team shall consist of a maximum of 3 members. This number cannot be modified under any circumstances.</w:t>
      </w:r>
    </w:p>
    <w:p w:rsidR="0087508E" w:rsidRPr="001E32BD" w:rsidRDefault="0087508E" w:rsidP="00AE57A5">
      <w:pPr>
        <w:numPr>
          <w:ilvl w:val="0"/>
          <w:numId w:val="1"/>
        </w:numPr>
        <w:spacing w:after="0" w:line="360" w:lineRule="auto"/>
        <w:rPr>
          <w:rFonts w:ascii="Times New Roman" w:hAnsi="Times New Roman"/>
          <w:sz w:val="24"/>
          <w:szCs w:val="24"/>
        </w:rPr>
      </w:pPr>
      <w:r w:rsidRPr="001E32BD">
        <w:rPr>
          <w:rFonts w:ascii="Times New Roman" w:hAnsi="Times New Roman"/>
          <w:sz w:val="24"/>
          <w:szCs w:val="24"/>
        </w:rPr>
        <w:t>There can be 2 speakers and 1 researchers designated for each team.</w:t>
      </w:r>
    </w:p>
    <w:p w:rsidR="0087508E" w:rsidRDefault="0087508E" w:rsidP="00890CCE">
      <w:pPr>
        <w:numPr>
          <w:ilvl w:val="0"/>
          <w:numId w:val="1"/>
        </w:numPr>
        <w:spacing w:after="0" w:line="360" w:lineRule="auto"/>
        <w:rPr>
          <w:rFonts w:ascii="Times New Roman" w:hAnsi="Times New Roman"/>
          <w:sz w:val="24"/>
          <w:szCs w:val="24"/>
        </w:rPr>
      </w:pPr>
      <w:r w:rsidRPr="001E32BD">
        <w:rPr>
          <w:rFonts w:ascii="Times New Roman" w:hAnsi="Times New Roman"/>
          <w:sz w:val="24"/>
          <w:szCs w:val="24"/>
        </w:rPr>
        <w:t>Teams have the option of designating two of its members to be speakers for the prosecution and the other for the defence. The team shall notify such an arrangement before the commencement of the round to the court assistants. Such a team shall not, during any stage of the competition, rearrange the position of its members to form any new combination.</w:t>
      </w:r>
      <w:r>
        <w:rPr>
          <w:rFonts w:ascii="Times New Roman" w:hAnsi="Times New Roman"/>
          <w:sz w:val="24"/>
          <w:szCs w:val="24"/>
        </w:rPr>
        <w:t xml:space="preserve"> </w:t>
      </w:r>
    </w:p>
    <w:p w:rsidR="0087508E" w:rsidRPr="001E32BD" w:rsidRDefault="0087508E" w:rsidP="00B13694">
      <w:pPr>
        <w:numPr>
          <w:ilvl w:val="0"/>
          <w:numId w:val="1"/>
        </w:numPr>
        <w:spacing w:after="0" w:line="360" w:lineRule="auto"/>
        <w:rPr>
          <w:rFonts w:ascii="Times New Roman" w:hAnsi="Times New Roman"/>
          <w:sz w:val="24"/>
          <w:szCs w:val="24"/>
        </w:rPr>
      </w:pPr>
      <w:r>
        <w:rPr>
          <w:rFonts w:ascii="Times New Roman" w:hAnsi="Times New Roman"/>
          <w:sz w:val="24"/>
          <w:szCs w:val="24"/>
        </w:rPr>
        <w:t>It is mandatory for the Researcher to appear for the researcher test.</w:t>
      </w:r>
    </w:p>
    <w:p w:rsidR="0087508E" w:rsidRPr="001E32BD" w:rsidRDefault="0087508E" w:rsidP="00AE57A5">
      <w:pPr>
        <w:numPr>
          <w:ilvl w:val="0"/>
          <w:numId w:val="1"/>
        </w:numPr>
        <w:spacing w:after="0" w:line="360" w:lineRule="auto"/>
        <w:rPr>
          <w:rFonts w:ascii="Times New Roman" w:hAnsi="Times New Roman"/>
          <w:sz w:val="24"/>
          <w:szCs w:val="24"/>
        </w:rPr>
      </w:pPr>
      <w:r w:rsidRPr="001E32BD">
        <w:rPr>
          <w:rFonts w:ascii="Times New Roman" w:hAnsi="Times New Roman"/>
          <w:sz w:val="24"/>
          <w:szCs w:val="24"/>
        </w:rPr>
        <w:t>Each team will be provided with a unique team code by draw of lots during the orientation. The identity of the teams shall not be disclosed at any stage, such disclosure shall invite penalties including disqualification. The decision for the same shall be at the discretion of the Administrator.</w:t>
      </w:r>
    </w:p>
    <w:p w:rsidR="0087508E" w:rsidRPr="001E32BD" w:rsidRDefault="0087508E" w:rsidP="00AE57A5">
      <w:pPr>
        <w:numPr>
          <w:ilvl w:val="0"/>
          <w:numId w:val="1"/>
        </w:numPr>
        <w:spacing w:after="0" w:line="360" w:lineRule="auto"/>
        <w:rPr>
          <w:rFonts w:ascii="Times New Roman" w:hAnsi="Times New Roman"/>
          <w:sz w:val="24"/>
          <w:szCs w:val="24"/>
        </w:rPr>
      </w:pPr>
      <w:r w:rsidRPr="001E32BD">
        <w:rPr>
          <w:rFonts w:ascii="Times New Roman" w:hAnsi="Times New Roman"/>
          <w:sz w:val="24"/>
          <w:szCs w:val="24"/>
        </w:rPr>
        <w:t>The Institution has decided to keep a team cap of 24 teams which would be decided on first cum first basis, the team which complete all its formalities first would be allowed to participate.</w:t>
      </w:r>
    </w:p>
    <w:p w:rsidR="0087508E" w:rsidRPr="001E32BD" w:rsidRDefault="0087508E" w:rsidP="00AE57A5">
      <w:pPr>
        <w:rPr>
          <w:rFonts w:ascii="Times New Roman" w:hAnsi="Times New Roman"/>
          <w:sz w:val="24"/>
          <w:szCs w:val="24"/>
        </w:rPr>
      </w:pPr>
    </w:p>
    <w:p w:rsidR="0087508E" w:rsidRPr="001E32BD" w:rsidRDefault="0087508E" w:rsidP="00AE57A5">
      <w:pPr>
        <w:spacing w:line="360" w:lineRule="auto"/>
        <w:rPr>
          <w:rFonts w:ascii="Times New Roman" w:hAnsi="Times New Roman"/>
          <w:b/>
          <w:bCs/>
          <w:sz w:val="24"/>
          <w:szCs w:val="24"/>
        </w:rPr>
      </w:pPr>
      <w:r>
        <w:rPr>
          <w:rFonts w:ascii="Times New Roman" w:hAnsi="Times New Roman"/>
          <w:b/>
          <w:bCs/>
          <w:sz w:val="24"/>
          <w:szCs w:val="24"/>
        </w:rPr>
        <w:t>VI</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b/>
          <w:bCs/>
          <w:sz w:val="24"/>
          <w:szCs w:val="24"/>
        </w:rPr>
        <w:t xml:space="preserve"> </w:t>
      </w:r>
      <w:r w:rsidRPr="001E32BD">
        <w:rPr>
          <w:rFonts w:ascii="Times New Roman" w:hAnsi="Times New Roman"/>
          <w:b/>
          <w:bCs/>
          <w:sz w:val="24"/>
          <w:szCs w:val="24"/>
          <w:u w:val="single"/>
        </w:rPr>
        <w:t>VENUE &amp; DATE</w:t>
      </w:r>
    </w:p>
    <w:p w:rsidR="0087508E" w:rsidRPr="001E32BD" w:rsidRDefault="0087508E" w:rsidP="00AE57A5">
      <w:pPr>
        <w:spacing w:line="360" w:lineRule="auto"/>
        <w:rPr>
          <w:rFonts w:ascii="Times New Roman" w:hAnsi="Times New Roman"/>
          <w:bCs/>
          <w:sz w:val="24"/>
          <w:szCs w:val="24"/>
        </w:rPr>
      </w:pPr>
      <w:r w:rsidRPr="001E32BD">
        <w:rPr>
          <w:rFonts w:ascii="Times New Roman" w:hAnsi="Times New Roman"/>
          <w:bCs/>
          <w:sz w:val="24"/>
          <w:szCs w:val="24"/>
        </w:rPr>
        <w:t>a. The competition would be held from 11</w:t>
      </w:r>
      <w:r w:rsidRPr="001E32BD">
        <w:rPr>
          <w:rFonts w:ascii="Times New Roman" w:hAnsi="Times New Roman"/>
          <w:bCs/>
          <w:sz w:val="24"/>
          <w:szCs w:val="24"/>
          <w:vertAlign w:val="superscript"/>
        </w:rPr>
        <w:t>th</w:t>
      </w:r>
      <w:r w:rsidRPr="001E32BD">
        <w:rPr>
          <w:rFonts w:ascii="Times New Roman" w:hAnsi="Times New Roman"/>
          <w:bCs/>
          <w:sz w:val="24"/>
          <w:szCs w:val="24"/>
        </w:rPr>
        <w:t xml:space="preserve"> to 13</w:t>
      </w:r>
      <w:r w:rsidRPr="001E32BD">
        <w:rPr>
          <w:rFonts w:ascii="Times New Roman" w:hAnsi="Times New Roman"/>
          <w:bCs/>
          <w:sz w:val="24"/>
          <w:szCs w:val="24"/>
          <w:vertAlign w:val="superscript"/>
        </w:rPr>
        <w:t>th</w:t>
      </w:r>
      <w:r w:rsidRPr="001E32BD">
        <w:rPr>
          <w:rFonts w:ascii="Times New Roman" w:hAnsi="Times New Roman"/>
          <w:bCs/>
          <w:sz w:val="24"/>
          <w:szCs w:val="24"/>
        </w:rPr>
        <w:t xml:space="preserve"> March 2016.</w:t>
      </w:r>
    </w:p>
    <w:p w:rsidR="0087508E" w:rsidRPr="001E32BD" w:rsidRDefault="0087508E" w:rsidP="00AE57A5">
      <w:pPr>
        <w:spacing w:line="360" w:lineRule="auto"/>
        <w:ind w:left="720"/>
        <w:rPr>
          <w:rFonts w:ascii="Times New Roman" w:hAnsi="Times New Roman"/>
          <w:bCs/>
          <w:sz w:val="24"/>
          <w:szCs w:val="24"/>
        </w:rPr>
      </w:pPr>
      <w:r w:rsidRPr="001E32BD">
        <w:rPr>
          <w:rFonts w:ascii="Times New Roman" w:hAnsi="Times New Roman"/>
          <w:bCs/>
          <w:sz w:val="24"/>
          <w:szCs w:val="24"/>
        </w:rPr>
        <w:t>b. The venue of the competition would be G.H.Raisoni Law School, 345, Kingsway, Shree Mohini Complex, Sadar, Nagpur.</w:t>
      </w:r>
    </w:p>
    <w:p w:rsidR="0087508E" w:rsidRPr="001E32BD" w:rsidRDefault="0087508E" w:rsidP="00AE57A5">
      <w:pPr>
        <w:ind w:left="720"/>
        <w:rPr>
          <w:rFonts w:ascii="Times New Roman" w:hAnsi="Times New Roman"/>
          <w:bCs/>
          <w:sz w:val="24"/>
          <w:szCs w:val="24"/>
        </w:rPr>
      </w:pPr>
    </w:p>
    <w:p w:rsidR="0087508E" w:rsidRPr="001E32BD" w:rsidRDefault="0087508E" w:rsidP="00AE57A5">
      <w:pPr>
        <w:spacing w:line="360" w:lineRule="auto"/>
        <w:rPr>
          <w:rFonts w:ascii="Times New Roman" w:hAnsi="Times New Roman"/>
          <w:b/>
          <w:bCs/>
          <w:sz w:val="24"/>
          <w:szCs w:val="24"/>
        </w:rPr>
      </w:pPr>
      <w:r>
        <w:rPr>
          <w:rFonts w:ascii="Times New Roman" w:hAnsi="Times New Roman"/>
          <w:b/>
          <w:bCs/>
          <w:sz w:val="24"/>
          <w:szCs w:val="24"/>
        </w:rPr>
        <w:t>VII</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b/>
          <w:bCs/>
          <w:sz w:val="24"/>
          <w:szCs w:val="24"/>
        </w:rPr>
        <w:t xml:space="preserve"> </w:t>
      </w:r>
      <w:r w:rsidRPr="001E32BD">
        <w:rPr>
          <w:rFonts w:ascii="Times New Roman" w:hAnsi="Times New Roman"/>
          <w:b/>
          <w:bCs/>
          <w:sz w:val="24"/>
          <w:szCs w:val="24"/>
          <w:u w:val="single"/>
        </w:rPr>
        <w:t>REGISTRATION</w:t>
      </w:r>
    </w:p>
    <w:p w:rsidR="0087508E" w:rsidRPr="001E32BD" w:rsidRDefault="0087508E" w:rsidP="00AE57A5">
      <w:pPr>
        <w:numPr>
          <w:ilvl w:val="0"/>
          <w:numId w:val="2"/>
        </w:numPr>
        <w:spacing w:after="0" w:line="360" w:lineRule="auto"/>
        <w:rPr>
          <w:rFonts w:ascii="Times New Roman" w:hAnsi="Times New Roman"/>
          <w:sz w:val="24"/>
          <w:szCs w:val="24"/>
        </w:rPr>
      </w:pPr>
      <w:r w:rsidRPr="001E32BD">
        <w:rPr>
          <w:rFonts w:ascii="Times New Roman" w:hAnsi="Times New Roman"/>
          <w:sz w:val="24"/>
          <w:szCs w:val="24"/>
        </w:rPr>
        <w:t xml:space="preserve">The teams must register online by sending the soft copy of the registration form, DD amounting </w:t>
      </w:r>
      <w:r w:rsidRPr="00D85A36">
        <w:rPr>
          <w:rFonts w:ascii="Times New Roman" w:hAnsi="Times New Roman"/>
          <w:i/>
          <w:sz w:val="24"/>
          <w:szCs w:val="24"/>
        </w:rPr>
        <w:t>Rs. 3500/-</w:t>
      </w:r>
      <w:r w:rsidRPr="001E32BD">
        <w:rPr>
          <w:rFonts w:ascii="Times New Roman" w:hAnsi="Times New Roman"/>
          <w:sz w:val="24"/>
          <w:szCs w:val="24"/>
        </w:rPr>
        <w:t xml:space="preserve">  in the name of </w:t>
      </w:r>
      <w:r w:rsidRPr="001E32BD">
        <w:rPr>
          <w:rFonts w:ascii="Times New Roman" w:hAnsi="Times New Roman"/>
          <w:b/>
          <w:bCs/>
          <w:sz w:val="24"/>
          <w:szCs w:val="24"/>
        </w:rPr>
        <w:t xml:space="preserve"> G.H. RAISONI LAW SCHOOL </w:t>
      </w:r>
      <w:r w:rsidRPr="001E32BD">
        <w:rPr>
          <w:rFonts w:ascii="Times New Roman" w:hAnsi="Times New Roman"/>
          <w:sz w:val="24"/>
          <w:szCs w:val="24"/>
        </w:rPr>
        <w:t xml:space="preserve">payable at </w:t>
      </w:r>
      <w:r w:rsidRPr="001E32BD">
        <w:rPr>
          <w:rFonts w:ascii="Times New Roman" w:hAnsi="Times New Roman"/>
          <w:b/>
          <w:bCs/>
          <w:sz w:val="24"/>
          <w:szCs w:val="24"/>
        </w:rPr>
        <w:t>NAGPUR</w:t>
      </w:r>
      <w:r w:rsidRPr="001E32BD">
        <w:rPr>
          <w:rFonts w:ascii="Times New Roman" w:hAnsi="Times New Roman"/>
          <w:sz w:val="24"/>
          <w:szCs w:val="24"/>
        </w:rPr>
        <w:t xml:space="preserve">,  along with the year the student is studying in and the University/ College they are going to represent along with the attestation of the HOD/Chancellor/Principal or Vice- Principal by </w:t>
      </w:r>
      <w:r>
        <w:rPr>
          <w:rFonts w:ascii="Times New Roman" w:hAnsi="Times New Roman"/>
          <w:sz w:val="24"/>
          <w:szCs w:val="24"/>
        </w:rPr>
        <w:t>15</w:t>
      </w:r>
      <w:r w:rsidRPr="00D85A36">
        <w:rPr>
          <w:rFonts w:ascii="Times New Roman" w:hAnsi="Times New Roman"/>
          <w:sz w:val="24"/>
          <w:szCs w:val="24"/>
          <w:vertAlign w:val="superscript"/>
        </w:rPr>
        <w:t>th</w:t>
      </w:r>
      <w:r>
        <w:rPr>
          <w:rFonts w:ascii="Times New Roman" w:hAnsi="Times New Roman"/>
          <w:sz w:val="24"/>
          <w:szCs w:val="24"/>
        </w:rPr>
        <w:t xml:space="preserve"> </w:t>
      </w:r>
      <w:r w:rsidRPr="001E32BD">
        <w:rPr>
          <w:rFonts w:ascii="Times New Roman" w:hAnsi="Times New Roman"/>
          <w:sz w:val="24"/>
          <w:szCs w:val="24"/>
        </w:rPr>
        <w:t>February 2016. The</w:t>
      </w:r>
      <w:r>
        <w:rPr>
          <w:rFonts w:ascii="Times New Roman" w:hAnsi="Times New Roman"/>
          <w:sz w:val="24"/>
          <w:szCs w:val="24"/>
        </w:rPr>
        <w:t xml:space="preserve"> above shall be</w:t>
      </w:r>
      <w:r w:rsidRPr="001E32BD">
        <w:rPr>
          <w:rFonts w:ascii="Times New Roman" w:hAnsi="Times New Roman"/>
          <w:sz w:val="24"/>
          <w:szCs w:val="24"/>
        </w:rPr>
        <w:t xml:space="preserve"> e-mail</w:t>
      </w:r>
      <w:r>
        <w:rPr>
          <w:rFonts w:ascii="Times New Roman" w:hAnsi="Times New Roman"/>
          <w:sz w:val="24"/>
          <w:szCs w:val="24"/>
        </w:rPr>
        <w:t xml:space="preserve">ed on </w:t>
      </w:r>
      <w:hyperlink r:id="rId10" w:history="1">
        <w:r w:rsidRPr="00C61EBF">
          <w:rPr>
            <w:rStyle w:val="Hyperlink"/>
            <w:rFonts w:ascii="Times New Roman" w:hAnsi="Times New Roman"/>
            <w:sz w:val="24"/>
            <w:szCs w:val="24"/>
          </w:rPr>
          <w:t>raisonilawschool@gmail.com</w:t>
        </w:r>
      </w:hyperlink>
      <w:r>
        <w:rPr>
          <w:rFonts w:ascii="Times New Roman" w:hAnsi="Times New Roman"/>
          <w:sz w:val="24"/>
          <w:szCs w:val="24"/>
        </w:rPr>
        <w:t xml:space="preserve"> </w:t>
      </w:r>
      <w:r w:rsidRPr="001E32BD">
        <w:rPr>
          <w:rFonts w:ascii="Times New Roman" w:hAnsi="Times New Roman"/>
          <w:sz w:val="24"/>
          <w:szCs w:val="24"/>
        </w:rPr>
        <w:t xml:space="preserve">marked as </w:t>
      </w:r>
      <w:r w:rsidRPr="00D85A36">
        <w:rPr>
          <w:rFonts w:ascii="Times New Roman" w:hAnsi="Times New Roman"/>
          <w:b/>
          <w:bCs/>
          <w:iCs/>
          <w:sz w:val="24"/>
          <w:szCs w:val="24"/>
        </w:rPr>
        <w:t>REGISTRATION- KSHAN 2016</w:t>
      </w:r>
      <w:r>
        <w:rPr>
          <w:rFonts w:ascii="Times New Roman" w:hAnsi="Times New Roman"/>
          <w:b/>
          <w:bCs/>
          <w:iCs/>
          <w:sz w:val="24"/>
          <w:szCs w:val="24"/>
        </w:rPr>
        <w:t>.</w:t>
      </w:r>
    </w:p>
    <w:p w:rsidR="0087508E" w:rsidRPr="001E32BD" w:rsidRDefault="0087508E" w:rsidP="00AE57A5">
      <w:pPr>
        <w:numPr>
          <w:ilvl w:val="0"/>
          <w:numId w:val="2"/>
        </w:numPr>
        <w:spacing w:after="0" w:line="360" w:lineRule="auto"/>
        <w:rPr>
          <w:rFonts w:ascii="Times New Roman" w:hAnsi="Times New Roman"/>
          <w:sz w:val="24"/>
          <w:szCs w:val="24"/>
        </w:rPr>
      </w:pPr>
      <w:r w:rsidRPr="001E32BD">
        <w:rPr>
          <w:rFonts w:ascii="Times New Roman" w:hAnsi="Times New Roman"/>
          <w:sz w:val="24"/>
          <w:szCs w:val="24"/>
        </w:rPr>
        <w:t>Online registrations will be open from 31</w:t>
      </w:r>
      <w:r w:rsidRPr="001E32BD">
        <w:rPr>
          <w:rFonts w:ascii="Times New Roman" w:hAnsi="Times New Roman"/>
          <w:sz w:val="24"/>
          <w:szCs w:val="24"/>
          <w:vertAlign w:val="superscript"/>
        </w:rPr>
        <w:t>st</w:t>
      </w:r>
      <w:r w:rsidRPr="001E32BD">
        <w:rPr>
          <w:rFonts w:ascii="Times New Roman" w:hAnsi="Times New Roman"/>
          <w:sz w:val="24"/>
          <w:szCs w:val="24"/>
        </w:rPr>
        <w:t xml:space="preserve"> January 2016. Participants will receive an acknowledgement cum approval as confirmation of their online registration &amp; participation periodically after registration.</w:t>
      </w:r>
    </w:p>
    <w:p w:rsidR="0087508E" w:rsidRPr="001E32BD" w:rsidRDefault="0087508E" w:rsidP="00AE57A5">
      <w:pPr>
        <w:numPr>
          <w:ilvl w:val="0"/>
          <w:numId w:val="2"/>
        </w:numPr>
        <w:spacing w:after="0" w:line="360" w:lineRule="auto"/>
        <w:rPr>
          <w:rFonts w:ascii="Times New Roman" w:hAnsi="Times New Roman"/>
          <w:sz w:val="24"/>
          <w:szCs w:val="24"/>
        </w:rPr>
      </w:pPr>
      <w:r w:rsidRPr="001E32BD">
        <w:rPr>
          <w:rFonts w:ascii="Times New Roman" w:hAnsi="Times New Roman"/>
          <w:sz w:val="24"/>
          <w:szCs w:val="24"/>
        </w:rPr>
        <w:t>Registrations without the scanned copy of the approval letter from the college/institution/ university or duly attested registration form will not be valid.</w:t>
      </w:r>
    </w:p>
    <w:p w:rsidR="0087508E" w:rsidRPr="001E32BD" w:rsidRDefault="0087508E" w:rsidP="00AE57A5">
      <w:pPr>
        <w:numPr>
          <w:ilvl w:val="0"/>
          <w:numId w:val="2"/>
        </w:numPr>
        <w:spacing w:after="0" w:line="360" w:lineRule="auto"/>
        <w:rPr>
          <w:rFonts w:ascii="Times New Roman" w:hAnsi="Times New Roman"/>
          <w:sz w:val="24"/>
          <w:szCs w:val="24"/>
        </w:rPr>
      </w:pPr>
      <w:r w:rsidRPr="001E32BD">
        <w:rPr>
          <w:rFonts w:ascii="Times New Roman" w:hAnsi="Times New Roman"/>
          <w:sz w:val="24"/>
          <w:szCs w:val="24"/>
        </w:rPr>
        <w:t>The hard copy of the registration and the demand draft should reach the institution on or before 20</w:t>
      </w:r>
      <w:r w:rsidRPr="001E32BD">
        <w:rPr>
          <w:rFonts w:ascii="Times New Roman" w:hAnsi="Times New Roman"/>
          <w:sz w:val="24"/>
          <w:szCs w:val="24"/>
          <w:vertAlign w:val="superscript"/>
        </w:rPr>
        <w:t>th</w:t>
      </w:r>
      <w:r w:rsidRPr="001E32BD">
        <w:rPr>
          <w:rFonts w:ascii="Times New Roman" w:hAnsi="Times New Roman"/>
          <w:sz w:val="24"/>
          <w:szCs w:val="24"/>
        </w:rPr>
        <w:t xml:space="preserve"> Fe</w:t>
      </w:r>
      <w:r>
        <w:rPr>
          <w:rFonts w:ascii="Times New Roman" w:hAnsi="Times New Roman"/>
          <w:sz w:val="24"/>
          <w:szCs w:val="24"/>
        </w:rPr>
        <w:t>bruary 2016.</w:t>
      </w:r>
    </w:p>
    <w:p w:rsidR="0087508E" w:rsidRPr="001E32BD" w:rsidRDefault="0087508E" w:rsidP="00AE57A5">
      <w:pPr>
        <w:numPr>
          <w:ilvl w:val="0"/>
          <w:numId w:val="2"/>
        </w:numPr>
        <w:spacing w:after="0" w:line="360" w:lineRule="auto"/>
        <w:rPr>
          <w:rFonts w:ascii="Times New Roman" w:hAnsi="Times New Roman"/>
          <w:sz w:val="24"/>
          <w:szCs w:val="24"/>
        </w:rPr>
      </w:pPr>
      <w:r w:rsidRPr="001E32BD">
        <w:rPr>
          <w:rFonts w:ascii="Times New Roman" w:hAnsi="Times New Roman"/>
          <w:sz w:val="24"/>
          <w:szCs w:val="24"/>
        </w:rPr>
        <w:t>Once registration is done no change in names will be possible. However, in exceptional circumstances if a change in name is inevitable a fresh online registration have to be made along with a scanned copy of the approval letter from the college/institution/ university or duly attested registration form clearly explaining the reasons for the change and with authorized signatory &amp; seal of the college/ institution / university.</w:t>
      </w:r>
    </w:p>
    <w:p w:rsidR="0087508E" w:rsidRPr="001E32BD" w:rsidRDefault="0087508E" w:rsidP="00AE57A5">
      <w:pPr>
        <w:spacing w:line="360" w:lineRule="auto"/>
        <w:rPr>
          <w:rFonts w:ascii="Times New Roman" w:hAnsi="Times New Roman"/>
          <w:sz w:val="24"/>
          <w:szCs w:val="24"/>
        </w:rPr>
      </w:pPr>
    </w:p>
    <w:p w:rsidR="0087508E" w:rsidRPr="001E32BD" w:rsidRDefault="0087508E" w:rsidP="00AE57A5">
      <w:pPr>
        <w:spacing w:line="360" w:lineRule="auto"/>
        <w:rPr>
          <w:rFonts w:ascii="Times New Roman" w:hAnsi="Times New Roman"/>
          <w:sz w:val="24"/>
          <w:szCs w:val="24"/>
        </w:rPr>
      </w:pPr>
      <w:r>
        <w:rPr>
          <w:rFonts w:ascii="Times New Roman" w:hAnsi="Times New Roman"/>
          <w:b/>
          <w:bCs/>
          <w:sz w:val="24"/>
          <w:szCs w:val="24"/>
        </w:rPr>
        <w:t>VIII</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b/>
          <w:bCs/>
          <w:sz w:val="24"/>
          <w:szCs w:val="24"/>
          <w:u w:val="single"/>
        </w:rPr>
        <w:t>ROUNDS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There will be two p</w:t>
      </w:r>
      <w:r>
        <w:rPr>
          <w:rFonts w:ascii="Times New Roman" w:hAnsi="Times New Roman"/>
          <w:sz w:val="24"/>
          <w:szCs w:val="24"/>
        </w:rPr>
        <w:t xml:space="preserve">reliminary rounds of arguments followed by </w:t>
      </w:r>
      <w:r w:rsidRPr="001E32BD">
        <w:rPr>
          <w:rFonts w:ascii="Times New Roman" w:hAnsi="Times New Roman"/>
          <w:sz w:val="24"/>
          <w:szCs w:val="24"/>
        </w:rPr>
        <w:t>Quarter finals, semi-finals and a final round.</w:t>
      </w:r>
    </w:p>
    <w:p w:rsidR="0087508E" w:rsidRPr="001E32BD" w:rsidRDefault="0087508E" w:rsidP="00AE57A5">
      <w:pPr>
        <w:spacing w:line="360" w:lineRule="auto"/>
        <w:rPr>
          <w:rFonts w:ascii="Times New Roman" w:hAnsi="Times New Roman"/>
          <w:sz w:val="24"/>
          <w:szCs w:val="24"/>
        </w:rPr>
      </w:pPr>
      <w:r>
        <w:rPr>
          <w:rFonts w:ascii="Times New Roman" w:hAnsi="Times New Roman"/>
          <w:sz w:val="24"/>
          <w:szCs w:val="24"/>
        </w:rPr>
        <w:t>A</w:t>
      </w:r>
      <w:r w:rsidRPr="001E32BD">
        <w:rPr>
          <w:rFonts w:ascii="Times New Roman" w:hAnsi="Times New Roman"/>
          <w:sz w:val="24"/>
          <w:szCs w:val="24"/>
        </w:rPr>
        <w:t xml:space="preserve">. </w:t>
      </w:r>
      <w:r>
        <w:rPr>
          <w:rFonts w:ascii="Times New Roman" w:hAnsi="Times New Roman"/>
          <w:sz w:val="24"/>
          <w:szCs w:val="24"/>
        </w:rPr>
        <w:t xml:space="preserve"> </w:t>
      </w:r>
      <w:r w:rsidRPr="001E32BD">
        <w:rPr>
          <w:rFonts w:ascii="Times New Roman" w:hAnsi="Times New Roman"/>
          <w:b/>
          <w:sz w:val="24"/>
          <w:szCs w:val="24"/>
          <w:u w:val="single"/>
        </w:rPr>
        <w:t>Preliminary Rounds:-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i. There will be two preliminary arguments per team, once for prosecution &amp; another for defence.</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ii. Each team will face a different bench in their second round of arguments.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iii. Registration, Orientation &amp; draw of lots will be at 4:00 p.m.</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iv. Top eight teams will qualify for the quarter finals.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v. Teams will be provided with their opponent’s memorial after draw of lots.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vi. Return of the other side’s memorial immediately after the preliminary round is compulsory.</w:t>
      </w:r>
    </w:p>
    <w:p w:rsidR="0087508E" w:rsidRPr="001E32BD" w:rsidRDefault="0087508E" w:rsidP="00AE57A5">
      <w:pPr>
        <w:rPr>
          <w:rFonts w:ascii="Times New Roman" w:hAnsi="Times New Roman"/>
          <w:sz w:val="24"/>
          <w:szCs w:val="24"/>
        </w:rPr>
      </w:pPr>
    </w:p>
    <w:p w:rsidR="0087508E" w:rsidRPr="003E009B" w:rsidRDefault="0087508E" w:rsidP="00AE57A5">
      <w:pPr>
        <w:spacing w:line="360" w:lineRule="auto"/>
        <w:rPr>
          <w:rFonts w:ascii="Times New Roman" w:hAnsi="Times New Roman"/>
          <w:b/>
          <w:sz w:val="24"/>
          <w:szCs w:val="24"/>
        </w:rPr>
      </w:pPr>
      <w:r w:rsidRPr="003E009B">
        <w:rPr>
          <w:rFonts w:ascii="Times New Roman" w:hAnsi="Times New Roman"/>
          <w:b/>
          <w:sz w:val="24"/>
          <w:szCs w:val="24"/>
        </w:rPr>
        <w:t xml:space="preserve">B. </w:t>
      </w:r>
      <w:r>
        <w:rPr>
          <w:rFonts w:ascii="Times New Roman" w:hAnsi="Times New Roman"/>
          <w:b/>
          <w:sz w:val="24"/>
          <w:szCs w:val="24"/>
        </w:rPr>
        <w:t xml:space="preserve">  </w:t>
      </w:r>
      <w:r w:rsidRPr="001E32BD">
        <w:rPr>
          <w:rFonts w:ascii="Times New Roman" w:hAnsi="Times New Roman"/>
          <w:b/>
          <w:sz w:val="24"/>
          <w:szCs w:val="24"/>
          <w:u w:val="single"/>
        </w:rPr>
        <w:t>Quarter Finals:</w:t>
      </w:r>
      <w:r>
        <w:rPr>
          <w:rFonts w:ascii="Times New Roman" w:hAnsi="Times New Roman"/>
          <w:b/>
          <w:sz w:val="24"/>
          <w:szCs w:val="24"/>
          <w:u w:val="single"/>
        </w:rPr>
        <w:t>-</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Qualification to the Quarter Final Round / Semi final round will be based on</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a) Win points.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b) In case of a tie, teams scoring the highest points.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c) In case of a tie in the highest points scored, team with higher marks in orals.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Draw of lots/power matching will decide the competing teams.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The teams will be provided their opponent’s memorials after declaration of preliminary results in the evening.</w:t>
      </w:r>
    </w:p>
    <w:p w:rsidR="0087508E" w:rsidRPr="001E32BD" w:rsidRDefault="0087508E" w:rsidP="00AE57A5">
      <w:pPr>
        <w:spacing w:line="360" w:lineRule="auto"/>
        <w:rPr>
          <w:rFonts w:ascii="Times New Roman" w:hAnsi="Times New Roman"/>
          <w:b/>
          <w:sz w:val="24"/>
          <w:szCs w:val="24"/>
          <w:u w:val="single"/>
        </w:rPr>
      </w:pPr>
      <w:r>
        <w:rPr>
          <w:rFonts w:ascii="Times New Roman" w:hAnsi="Times New Roman"/>
          <w:b/>
          <w:sz w:val="24"/>
          <w:szCs w:val="24"/>
        </w:rPr>
        <w:t>C</w:t>
      </w:r>
      <w:r w:rsidRPr="003E009B">
        <w:rPr>
          <w:rFonts w:ascii="Times New Roman" w:hAnsi="Times New Roman"/>
          <w:b/>
          <w:sz w:val="24"/>
          <w:szCs w:val="24"/>
        </w:rPr>
        <w:t>.</w:t>
      </w:r>
      <w:r>
        <w:rPr>
          <w:rFonts w:ascii="Times New Roman" w:hAnsi="Times New Roman"/>
          <w:b/>
          <w:sz w:val="24"/>
          <w:szCs w:val="24"/>
        </w:rPr>
        <w:t xml:space="preserve"> </w:t>
      </w:r>
      <w:r w:rsidRPr="003E009B">
        <w:rPr>
          <w:rFonts w:ascii="Times New Roman" w:hAnsi="Times New Roman"/>
          <w:b/>
          <w:sz w:val="24"/>
          <w:szCs w:val="24"/>
        </w:rPr>
        <w:t xml:space="preserve"> </w:t>
      </w:r>
      <w:r w:rsidRPr="001E32BD">
        <w:rPr>
          <w:rFonts w:ascii="Times New Roman" w:hAnsi="Times New Roman"/>
          <w:b/>
          <w:sz w:val="24"/>
          <w:szCs w:val="24"/>
          <w:u w:val="single"/>
        </w:rPr>
        <w:t>Semi Finals:</w:t>
      </w:r>
      <w:r>
        <w:rPr>
          <w:rFonts w:ascii="Times New Roman" w:hAnsi="Times New Roman"/>
          <w:b/>
          <w:sz w:val="24"/>
          <w:szCs w:val="24"/>
          <w:u w:val="single"/>
        </w:rPr>
        <w:t>-</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The winner of each of the quarter final rounds would proceed to the Semi Finals. Draw of lots/power matching will decide the competing teams.</w:t>
      </w:r>
    </w:p>
    <w:p w:rsidR="0087508E" w:rsidRPr="001E32BD" w:rsidRDefault="0087508E" w:rsidP="00AE57A5">
      <w:pPr>
        <w:spacing w:line="360" w:lineRule="auto"/>
        <w:rPr>
          <w:rFonts w:ascii="Times New Roman" w:hAnsi="Times New Roman"/>
          <w:b/>
          <w:sz w:val="24"/>
          <w:szCs w:val="24"/>
          <w:u w:val="single"/>
        </w:rPr>
      </w:pPr>
      <w:r>
        <w:rPr>
          <w:rFonts w:ascii="Times New Roman" w:hAnsi="Times New Roman"/>
          <w:b/>
          <w:sz w:val="24"/>
          <w:szCs w:val="24"/>
        </w:rPr>
        <w:t>D</w:t>
      </w:r>
      <w:r w:rsidRPr="003E009B">
        <w:rPr>
          <w:rFonts w:ascii="Times New Roman" w:hAnsi="Times New Roman"/>
          <w:b/>
          <w:sz w:val="24"/>
          <w:szCs w:val="24"/>
        </w:rPr>
        <w:t xml:space="preserve">. </w:t>
      </w:r>
      <w:r>
        <w:rPr>
          <w:rFonts w:ascii="Times New Roman" w:hAnsi="Times New Roman"/>
          <w:b/>
          <w:sz w:val="24"/>
          <w:szCs w:val="24"/>
        </w:rPr>
        <w:t xml:space="preserve"> </w:t>
      </w:r>
      <w:r w:rsidRPr="001E32BD">
        <w:rPr>
          <w:rFonts w:ascii="Times New Roman" w:hAnsi="Times New Roman"/>
          <w:b/>
          <w:sz w:val="24"/>
          <w:szCs w:val="24"/>
          <w:u w:val="single"/>
        </w:rPr>
        <w:t>Finals:</w:t>
      </w:r>
      <w:r>
        <w:rPr>
          <w:rFonts w:ascii="Times New Roman" w:hAnsi="Times New Roman"/>
          <w:b/>
          <w:sz w:val="24"/>
          <w:szCs w:val="24"/>
          <w:u w:val="single"/>
        </w:rPr>
        <w:t>-</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The winner of each of the Semi Final rounds will compete in the Finals that will be held on Sunday.</w:t>
      </w:r>
    </w:p>
    <w:p w:rsidR="0087508E" w:rsidRDefault="0087508E" w:rsidP="00647933">
      <w:pPr>
        <w:spacing w:line="360" w:lineRule="auto"/>
        <w:rPr>
          <w:rFonts w:ascii="Times New Roman" w:hAnsi="Times New Roman"/>
          <w:b/>
          <w:bCs/>
          <w:sz w:val="24"/>
          <w:szCs w:val="24"/>
          <w:u w:val="single"/>
        </w:rPr>
      </w:pPr>
      <w:r>
        <w:rPr>
          <w:rFonts w:ascii="Times New Roman" w:hAnsi="Times New Roman"/>
          <w:b/>
          <w:bCs/>
          <w:sz w:val="24"/>
          <w:szCs w:val="24"/>
        </w:rPr>
        <w:t>IX</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sz w:val="24"/>
          <w:szCs w:val="24"/>
        </w:rPr>
        <w:t xml:space="preserve"> </w:t>
      </w:r>
      <w:r w:rsidRPr="001E32BD">
        <w:rPr>
          <w:rFonts w:ascii="Times New Roman" w:hAnsi="Times New Roman"/>
          <w:b/>
          <w:bCs/>
          <w:sz w:val="24"/>
          <w:szCs w:val="24"/>
          <w:u w:val="single"/>
        </w:rPr>
        <w:t>RECORDING OF EVIDENCE</w:t>
      </w:r>
    </w:p>
    <w:p w:rsidR="0087508E" w:rsidRPr="001E32BD" w:rsidRDefault="0087508E" w:rsidP="00647933">
      <w:pPr>
        <w:spacing w:line="360" w:lineRule="auto"/>
        <w:rPr>
          <w:rFonts w:ascii="Times New Roman" w:hAnsi="Times New Roman"/>
          <w:sz w:val="24"/>
          <w:szCs w:val="24"/>
        </w:rPr>
      </w:pPr>
      <w:r w:rsidRPr="001E32BD">
        <w:rPr>
          <w:rFonts w:ascii="Times New Roman" w:hAnsi="Times New Roman"/>
          <w:sz w:val="24"/>
          <w:szCs w:val="24"/>
        </w:rPr>
        <w:t>The team members should take notes of the question and answers during chief / cross-examinations.</w:t>
      </w:r>
    </w:p>
    <w:p w:rsidR="0087508E" w:rsidRDefault="0087508E" w:rsidP="00647933">
      <w:pPr>
        <w:spacing w:line="360" w:lineRule="auto"/>
        <w:rPr>
          <w:rFonts w:ascii="Times New Roman" w:hAnsi="Times New Roman"/>
          <w:b/>
          <w:bCs/>
          <w:sz w:val="24"/>
          <w:szCs w:val="24"/>
        </w:rPr>
      </w:pPr>
      <w:r>
        <w:rPr>
          <w:rFonts w:ascii="Times New Roman" w:hAnsi="Times New Roman"/>
          <w:b/>
          <w:bCs/>
          <w:sz w:val="24"/>
          <w:szCs w:val="24"/>
        </w:rPr>
        <w:t>X</w:t>
      </w:r>
      <w:r w:rsidRPr="001E32BD">
        <w:rPr>
          <w:rFonts w:ascii="Times New Roman" w:hAnsi="Times New Roman"/>
          <w:b/>
          <w:bCs/>
          <w:sz w:val="24"/>
          <w:szCs w:val="24"/>
        </w:rPr>
        <w:t xml:space="preserve">. </w:t>
      </w:r>
      <w:r>
        <w:rPr>
          <w:rFonts w:ascii="Times New Roman" w:hAnsi="Times New Roman"/>
          <w:b/>
          <w:bCs/>
          <w:sz w:val="24"/>
          <w:szCs w:val="24"/>
        </w:rPr>
        <w:t xml:space="preserve"> </w:t>
      </w:r>
      <w:r w:rsidRPr="001E32BD">
        <w:rPr>
          <w:rFonts w:ascii="Times New Roman" w:hAnsi="Times New Roman"/>
          <w:b/>
          <w:bCs/>
          <w:sz w:val="24"/>
          <w:szCs w:val="24"/>
          <w:u w:val="single"/>
        </w:rPr>
        <w:t>MEMORIALS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The following requirements for memorials must be strictly followed. Non-conformities will be penalised:</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a. Each team must prepare memorials for both parties to the dispute (Appellant &amp; Respondent i.e on the basis of the judgment passed by the trial court).</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b. The briefs shall be consistent with The Criminal Procedure Code 1973. (Revised)</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c. Once the memorials have been submitted, no revisions, supplements, or additions will be allowed.</w:t>
      </w:r>
    </w:p>
    <w:p w:rsidR="0087508E" w:rsidRPr="001E32BD" w:rsidRDefault="0087508E" w:rsidP="00AE57A5">
      <w:pPr>
        <w:spacing w:line="360" w:lineRule="auto"/>
        <w:rPr>
          <w:rFonts w:ascii="Times New Roman" w:hAnsi="Times New Roman"/>
          <w:b/>
          <w:bCs/>
          <w:sz w:val="24"/>
          <w:szCs w:val="24"/>
        </w:rPr>
      </w:pPr>
      <w:r w:rsidRPr="001E32BD">
        <w:rPr>
          <w:rFonts w:ascii="Times New Roman" w:hAnsi="Times New Roman"/>
          <w:sz w:val="24"/>
          <w:szCs w:val="24"/>
        </w:rPr>
        <w:t xml:space="preserve">d. Six hard copy of Memorials for both (Appellant &amp; Respondent) must reach the host institution </w:t>
      </w:r>
      <w:r w:rsidRPr="001E32BD">
        <w:rPr>
          <w:rFonts w:ascii="Times New Roman" w:hAnsi="Times New Roman"/>
          <w:b/>
          <w:bCs/>
          <w:sz w:val="24"/>
          <w:szCs w:val="24"/>
        </w:rPr>
        <w:t>latest by 4:30 pm on 5</w:t>
      </w:r>
      <w:r w:rsidRPr="001E32BD">
        <w:rPr>
          <w:rFonts w:ascii="Times New Roman" w:hAnsi="Times New Roman"/>
          <w:b/>
          <w:bCs/>
          <w:sz w:val="24"/>
          <w:szCs w:val="24"/>
          <w:vertAlign w:val="superscript"/>
        </w:rPr>
        <w:t>th</w:t>
      </w:r>
      <w:r>
        <w:rPr>
          <w:rFonts w:ascii="Times New Roman" w:hAnsi="Times New Roman"/>
          <w:b/>
          <w:bCs/>
          <w:sz w:val="24"/>
          <w:szCs w:val="24"/>
        </w:rPr>
        <w:t xml:space="preserve"> MARCH</w:t>
      </w:r>
      <w:r w:rsidRPr="001E32BD">
        <w:rPr>
          <w:rFonts w:ascii="Times New Roman" w:hAnsi="Times New Roman"/>
          <w:b/>
          <w:bCs/>
          <w:sz w:val="24"/>
          <w:szCs w:val="24"/>
        </w:rPr>
        <w:t xml:space="preserve"> 2016 </w:t>
      </w:r>
      <w:r w:rsidRPr="001E32BD">
        <w:rPr>
          <w:rFonts w:ascii="Times New Roman" w:hAnsi="Times New Roman"/>
          <w:sz w:val="24"/>
          <w:szCs w:val="24"/>
        </w:rPr>
        <w:t xml:space="preserve">for the purpose of evaluation. Late submissions will </w:t>
      </w:r>
      <w:r w:rsidRPr="001E32BD">
        <w:rPr>
          <w:rFonts w:ascii="Times New Roman" w:hAnsi="Times New Roman"/>
          <w:b/>
          <w:bCs/>
          <w:sz w:val="24"/>
          <w:szCs w:val="24"/>
        </w:rPr>
        <w:t xml:space="preserve">result in 1 point penalty per category </w:t>
      </w:r>
      <w:r w:rsidRPr="001E32BD">
        <w:rPr>
          <w:rFonts w:ascii="Times New Roman" w:hAnsi="Times New Roman"/>
          <w:sz w:val="24"/>
          <w:szCs w:val="24"/>
        </w:rPr>
        <w:t xml:space="preserve">(Appellant &amp; Respondent) per day till </w:t>
      </w:r>
      <w:r w:rsidRPr="001E32BD">
        <w:rPr>
          <w:rFonts w:ascii="Times New Roman" w:hAnsi="Times New Roman"/>
          <w:b/>
          <w:bCs/>
          <w:sz w:val="24"/>
          <w:szCs w:val="24"/>
        </w:rPr>
        <w:t>4.30 p.m. on the day of registration/orientation.</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 xml:space="preserve">In addition to the above, soft copies of the memorials for both sides must be mailed to raisonilawschool@gmail.com by </w:t>
      </w:r>
      <w:r w:rsidRPr="001E32BD">
        <w:rPr>
          <w:rFonts w:ascii="Times New Roman" w:hAnsi="Times New Roman"/>
          <w:b/>
          <w:bCs/>
          <w:sz w:val="24"/>
          <w:szCs w:val="24"/>
        </w:rPr>
        <w:t>2</w:t>
      </w:r>
      <w:r w:rsidRPr="001E32BD">
        <w:rPr>
          <w:rFonts w:ascii="Times New Roman" w:hAnsi="Times New Roman"/>
          <w:b/>
          <w:bCs/>
          <w:sz w:val="24"/>
          <w:szCs w:val="24"/>
          <w:vertAlign w:val="superscript"/>
        </w:rPr>
        <w:t>nd</w:t>
      </w:r>
      <w:r w:rsidRPr="001E32BD">
        <w:rPr>
          <w:rFonts w:ascii="Times New Roman" w:hAnsi="Times New Roman"/>
          <w:b/>
          <w:bCs/>
          <w:sz w:val="24"/>
          <w:szCs w:val="24"/>
        </w:rPr>
        <w:t xml:space="preserve"> March 2016</w:t>
      </w:r>
      <w:r w:rsidRPr="001E32BD">
        <w:rPr>
          <w:rFonts w:ascii="Times New Roman" w:hAnsi="Times New Roman"/>
          <w:sz w:val="24"/>
          <w:szCs w:val="24"/>
        </w:rPr>
        <w:t>.</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e. The memorials have to be submitted on typed A 4 size paper printed on one side and must contain:</w:t>
      </w:r>
    </w:p>
    <w:p w:rsidR="0087508E" w:rsidRPr="001E32BD" w:rsidRDefault="0087508E" w:rsidP="00AE57A5">
      <w:pPr>
        <w:numPr>
          <w:ilvl w:val="0"/>
          <w:numId w:val="3"/>
        </w:numPr>
        <w:spacing w:after="0" w:line="360" w:lineRule="auto"/>
        <w:rPr>
          <w:rFonts w:ascii="Times New Roman" w:hAnsi="Times New Roman"/>
          <w:sz w:val="24"/>
          <w:szCs w:val="24"/>
        </w:rPr>
      </w:pPr>
      <w:r w:rsidRPr="001E32BD">
        <w:rPr>
          <w:rFonts w:ascii="Times New Roman" w:hAnsi="Times New Roman"/>
          <w:sz w:val="24"/>
          <w:szCs w:val="24"/>
        </w:rPr>
        <w:t>The table of contents</w:t>
      </w:r>
    </w:p>
    <w:p w:rsidR="0087508E" w:rsidRPr="001E32BD" w:rsidRDefault="0087508E" w:rsidP="00AE57A5">
      <w:pPr>
        <w:numPr>
          <w:ilvl w:val="0"/>
          <w:numId w:val="3"/>
        </w:numPr>
        <w:spacing w:after="0" w:line="360" w:lineRule="auto"/>
        <w:rPr>
          <w:rFonts w:ascii="Times New Roman" w:hAnsi="Times New Roman"/>
          <w:sz w:val="24"/>
          <w:szCs w:val="24"/>
        </w:rPr>
      </w:pPr>
      <w:r w:rsidRPr="001E32BD">
        <w:rPr>
          <w:rFonts w:ascii="Times New Roman" w:hAnsi="Times New Roman"/>
          <w:sz w:val="24"/>
          <w:szCs w:val="24"/>
        </w:rPr>
        <w:t>The index of authorities</w:t>
      </w:r>
    </w:p>
    <w:p w:rsidR="0087508E" w:rsidRPr="001E32BD" w:rsidRDefault="0087508E" w:rsidP="00AE57A5">
      <w:pPr>
        <w:numPr>
          <w:ilvl w:val="0"/>
          <w:numId w:val="3"/>
        </w:numPr>
        <w:spacing w:after="0" w:line="360" w:lineRule="auto"/>
        <w:rPr>
          <w:rFonts w:ascii="Times New Roman" w:hAnsi="Times New Roman"/>
          <w:sz w:val="24"/>
          <w:szCs w:val="24"/>
        </w:rPr>
      </w:pPr>
      <w:r w:rsidRPr="001E32BD">
        <w:rPr>
          <w:rFonts w:ascii="Times New Roman" w:hAnsi="Times New Roman"/>
          <w:sz w:val="24"/>
          <w:szCs w:val="24"/>
        </w:rPr>
        <w:t>The statement of jurisdiction</w:t>
      </w:r>
    </w:p>
    <w:p w:rsidR="0087508E" w:rsidRPr="001E32BD" w:rsidRDefault="0087508E" w:rsidP="00AE57A5">
      <w:pPr>
        <w:numPr>
          <w:ilvl w:val="0"/>
          <w:numId w:val="3"/>
        </w:numPr>
        <w:spacing w:after="0" w:line="360" w:lineRule="auto"/>
        <w:rPr>
          <w:rFonts w:ascii="Times New Roman" w:hAnsi="Times New Roman"/>
          <w:sz w:val="24"/>
          <w:szCs w:val="24"/>
        </w:rPr>
      </w:pPr>
      <w:r w:rsidRPr="001E32BD">
        <w:rPr>
          <w:rFonts w:ascii="Times New Roman" w:hAnsi="Times New Roman"/>
          <w:sz w:val="24"/>
          <w:szCs w:val="24"/>
        </w:rPr>
        <w:t>The statement of facts (1 page only and submissions of an argumentative statement of facts would attract penalties)</w:t>
      </w:r>
    </w:p>
    <w:p w:rsidR="0087508E" w:rsidRPr="001E32BD" w:rsidRDefault="0087508E" w:rsidP="00AE57A5">
      <w:pPr>
        <w:numPr>
          <w:ilvl w:val="0"/>
          <w:numId w:val="3"/>
        </w:numPr>
        <w:spacing w:after="0" w:line="360" w:lineRule="auto"/>
        <w:rPr>
          <w:rFonts w:ascii="Times New Roman" w:hAnsi="Times New Roman"/>
          <w:sz w:val="24"/>
          <w:szCs w:val="24"/>
        </w:rPr>
      </w:pPr>
      <w:r w:rsidRPr="001E32BD">
        <w:rPr>
          <w:rFonts w:ascii="Times New Roman" w:hAnsi="Times New Roman"/>
          <w:sz w:val="24"/>
          <w:szCs w:val="24"/>
        </w:rPr>
        <w:t>The statement of charges</w:t>
      </w:r>
    </w:p>
    <w:p w:rsidR="0087508E" w:rsidRPr="001E32BD" w:rsidRDefault="0087508E" w:rsidP="00AE57A5">
      <w:pPr>
        <w:numPr>
          <w:ilvl w:val="0"/>
          <w:numId w:val="3"/>
        </w:numPr>
        <w:spacing w:after="0" w:line="360" w:lineRule="auto"/>
        <w:rPr>
          <w:rFonts w:ascii="Times New Roman" w:hAnsi="Times New Roman"/>
          <w:sz w:val="24"/>
          <w:szCs w:val="24"/>
        </w:rPr>
      </w:pPr>
      <w:r w:rsidRPr="001E32BD">
        <w:rPr>
          <w:rFonts w:ascii="Times New Roman" w:hAnsi="Times New Roman"/>
          <w:sz w:val="24"/>
          <w:szCs w:val="24"/>
        </w:rPr>
        <w:t>The summary of arguments</w:t>
      </w:r>
    </w:p>
    <w:p w:rsidR="0087508E" w:rsidRPr="001E32BD" w:rsidRDefault="0087508E" w:rsidP="00AE57A5">
      <w:pPr>
        <w:numPr>
          <w:ilvl w:val="0"/>
          <w:numId w:val="3"/>
        </w:numPr>
        <w:spacing w:after="0" w:line="360" w:lineRule="auto"/>
        <w:rPr>
          <w:rFonts w:ascii="Times New Roman" w:hAnsi="Times New Roman"/>
          <w:sz w:val="24"/>
          <w:szCs w:val="24"/>
        </w:rPr>
      </w:pPr>
      <w:r w:rsidRPr="001E32BD">
        <w:rPr>
          <w:rFonts w:ascii="Times New Roman" w:hAnsi="Times New Roman"/>
          <w:sz w:val="24"/>
          <w:szCs w:val="24"/>
        </w:rPr>
        <w:t>The arguments advanced (15 pages)</w:t>
      </w:r>
    </w:p>
    <w:p w:rsidR="0087508E" w:rsidRPr="001E32BD" w:rsidRDefault="0087508E" w:rsidP="00AE57A5">
      <w:pPr>
        <w:numPr>
          <w:ilvl w:val="0"/>
          <w:numId w:val="3"/>
        </w:numPr>
        <w:spacing w:after="0" w:line="360" w:lineRule="auto"/>
        <w:rPr>
          <w:rFonts w:ascii="Times New Roman" w:hAnsi="Times New Roman"/>
          <w:sz w:val="24"/>
          <w:szCs w:val="24"/>
        </w:rPr>
      </w:pPr>
      <w:r w:rsidRPr="001E32BD">
        <w:rPr>
          <w:rFonts w:ascii="Times New Roman" w:hAnsi="Times New Roman"/>
          <w:sz w:val="24"/>
          <w:szCs w:val="24"/>
        </w:rPr>
        <w:t>The prayer</w:t>
      </w:r>
    </w:p>
    <w:p w:rsidR="0087508E" w:rsidRPr="001E32BD" w:rsidRDefault="0087508E" w:rsidP="00AE57A5">
      <w:pPr>
        <w:numPr>
          <w:ilvl w:val="0"/>
          <w:numId w:val="4"/>
        </w:numPr>
        <w:spacing w:after="0" w:line="360" w:lineRule="auto"/>
        <w:rPr>
          <w:rFonts w:ascii="Times New Roman" w:hAnsi="Times New Roman"/>
          <w:sz w:val="24"/>
          <w:szCs w:val="24"/>
        </w:rPr>
      </w:pPr>
      <w:r w:rsidRPr="001E32BD">
        <w:rPr>
          <w:rFonts w:ascii="Times New Roman" w:hAnsi="Times New Roman"/>
          <w:sz w:val="24"/>
          <w:szCs w:val="24"/>
        </w:rPr>
        <w:t>Arguments must not exceed 15 (fifteen) pages. The font size should be 12, Font Style should be Times New Roman and for double-spaced. Footnotes must be in font size 10; Font Style should be Times New Roman. Memorials should be preferably staple bound. Comb/spiral or any other form of binding will be considered improper binding. Please avoid plastic front sheets / separators.</w:t>
      </w:r>
    </w:p>
    <w:p w:rsidR="0087508E" w:rsidRPr="001E32BD" w:rsidRDefault="0087508E" w:rsidP="00AE57A5">
      <w:pPr>
        <w:numPr>
          <w:ilvl w:val="0"/>
          <w:numId w:val="4"/>
        </w:numPr>
        <w:spacing w:after="0" w:line="360" w:lineRule="auto"/>
        <w:rPr>
          <w:rFonts w:ascii="Times New Roman" w:hAnsi="Times New Roman"/>
          <w:sz w:val="24"/>
          <w:szCs w:val="24"/>
        </w:rPr>
      </w:pPr>
      <w:r w:rsidRPr="001E32BD">
        <w:rPr>
          <w:rFonts w:ascii="Times New Roman" w:hAnsi="Times New Roman"/>
          <w:sz w:val="24"/>
          <w:szCs w:val="24"/>
        </w:rPr>
        <w:t>Memorials must have a one inch margin on all sides of each page.</w:t>
      </w:r>
    </w:p>
    <w:p w:rsidR="0087508E" w:rsidRPr="001E32BD" w:rsidRDefault="0087508E" w:rsidP="00AE57A5">
      <w:pPr>
        <w:numPr>
          <w:ilvl w:val="0"/>
          <w:numId w:val="4"/>
        </w:numPr>
        <w:spacing w:after="0" w:line="360" w:lineRule="auto"/>
        <w:rPr>
          <w:rFonts w:ascii="Times New Roman" w:hAnsi="Times New Roman"/>
          <w:sz w:val="24"/>
          <w:szCs w:val="24"/>
        </w:rPr>
      </w:pPr>
      <w:r w:rsidRPr="001E32BD">
        <w:rPr>
          <w:rFonts w:ascii="Times New Roman" w:hAnsi="Times New Roman"/>
          <w:sz w:val="24"/>
          <w:szCs w:val="24"/>
        </w:rPr>
        <w:t>Page numbering should be on the top right side of each page.</w:t>
      </w:r>
    </w:p>
    <w:p w:rsidR="0087508E" w:rsidRPr="001E32BD" w:rsidRDefault="0087508E" w:rsidP="00AE57A5">
      <w:pPr>
        <w:numPr>
          <w:ilvl w:val="0"/>
          <w:numId w:val="4"/>
        </w:numPr>
        <w:spacing w:after="0" w:line="360" w:lineRule="auto"/>
        <w:rPr>
          <w:rFonts w:ascii="Times New Roman" w:hAnsi="Times New Roman"/>
          <w:sz w:val="24"/>
          <w:szCs w:val="24"/>
        </w:rPr>
      </w:pPr>
      <w:r w:rsidRPr="001E32BD">
        <w:rPr>
          <w:rFonts w:ascii="Times New Roman" w:hAnsi="Times New Roman"/>
          <w:sz w:val="24"/>
          <w:szCs w:val="24"/>
        </w:rPr>
        <w:t xml:space="preserve">Covers must be placed on briefs as follows: </w:t>
      </w:r>
      <w:r w:rsidRPr="001E32BD">
        <w:rPr>
          <w:rFonts w:ascii="Times New Roman" w:hAnsi="Times New Roman"/>
          <w:b/>
          <w:bCs/>
          <w:sz w:val="24"/>
          <w:szCs w:val="24"/>
        </w:rPr>
        <w:t>Appellant : Blue Color, Respondent: Light Red Color.</w:t>
      </w:r>
    </w:p>
    <w:p w:rsidR="0087508E" w:rsidRPr="001E32BD" w:rsidRDefault="0087508E" w:rsidP="00AE57A5">
      <w:pPr>
        <w:numPr>
          <w:ilvl w:val="0"/>
          <w:numId w:val="4"/>
        </w:numPr>
        <w:spacing w:after="0" w:line="360" w:lineRule="auto"/>
        <w:rPr>
          <w:rFonts w:ascii="Times New Roman" w:hAnsi="Times New Roman"/>
          <w:sz w:val="24"/>
          <w:szCs w:val="24"/>
        </w:rPr>
      </w:pPr>
      <w:r w:rsidRPr="001E32BD">
        <w:rPr>
          <w:rFonts w:ascii="Times New Roman" w:hAnsi="Times New Roman"/>
          <w:sz w:val="24"/>
          <w:szCs w:val="24"/>
        </w:rPr>
        <w:t>The cover page of Memorials must state the following</w:t>
      </w:r>
    </w:p>
    <w:p w:rsidR="0087508E" w:rsidRPr="001E32BD" w:rsidRDefault="0087508E" w:rsidP="00AE57A5">
      <w:pPr>
        <w:numPr>
          <w:ilvl w:val="1"/>
          <w:numId w:val="4"/>
        </w:numPr>
        <w:spacing w:after="0" w:line="360" w:lineRule="auto"/>
        <w:rPr>
          <w:rFonts w:ascii="Times New Roman" w:hAnsi="Times New Roman"/>
          <w:sz w:val="24"/>
          <w:szCs w:val="24"/>
        </w:rPr>
      </w:pPr>
      <w:r w:rsidRPr="001E32BD">
        <w:rPr>
          <w:rFonts w:ascii="Times New Roman" w:hAnsi="Times New Roman"/>
          <w:sz w:val="24"/>
          <w:szCs w:val="24"/>
        </w:rPr>
        <w:t>The cause title</w:t>
      </w:r>
    </w:p>
    <w:p w:rsidR="0087508E" w:rsidRPr="001E32BD" w:rsidRDefault="0087508E" w:rsidP="00AE57A5">
      <w:pPr>
        <w:numPr>
          <w:ilvl w:val="1"/>
          <w:numId w:val="4"/>
        </w:numPr>
        <w:spacing w:after="0" w:line="360" w:lineRule="auto"/>
        <w:rPr>
          <w:rFonts w:ascii="Times New Roman" w:hAnsi="Times New Roman"/>
          <w:sz w:val="24"/>
          <w:szCs w:val="24"/>
        </w:rPr>
      </w:pPr>
      <w:r w:rsidRPr="001E32BD">
        <w:rPr>
          <w:rFonts w:ascii="Times New Roman" w:hAnsi="Times New Roman"/>
          <w:sz w:val="24"/>
          <w:szCs w:val="24"/>
        </w:rPr>
        <w:t>Identity of brief as Appellant or Respondent.</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l. Identity of the institution shall not be revealed anywhere in the memorial. Instead code numbers allotted to the students by the host institution should be mentioned. Violation of this provision shall result in penalties including disqualification. The Administrator’s decision shall be final.</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m. The teams shall have an option to submit a compendium of not more than 25 pages (printed on both sides), which shall carry all the annexure and case laws that have been referred to in the memorial. The paper book shall have a white cover and 2 copies shall be in possession with the participants &amp; can be passed on to the bench on demand through the court officers. Any identifying marks / seal of the college on the paper book shall attract severe penalties including disqualification. The submission of this paper book does NOT necessarily entitle the team to any additional marks.</w:t>
      </w:r>
    </w:p>
    <w:p w:rsidR="0087508E" w:rsidRPr="001E32BD" w:rsidRDefault="0087508E" w:rsidP="00AE57A5">
      <w:pPr>
        <w:spacing w:line="360" w:lineRule="auto"/>
        <w:rPr>
          <w:rFonts w:ascii="Times New Roman" w:hAnsi="Times New Roman"/>
          <w:sz w:val="24"/>
          <w:szCs w:val="24"/>
        </w:rPr>
      </w:pPr>
    </w:p>
    <w:p w:rsidR="0087508E" w:rsidRPr="001E32BD" w:rsidRDefault="0087508E" w:rsidP="00AE57A5">
      <w:pPr>
        <w:spacing w:line="360" w:lineRule="auto"/>
        <w:rPr>
          <w:rFonts w:ascii="Times New Roman" w:hAnsi="Times New Roman"/>
          <w:sz w:val="24"/>
          <w:szCs w:val="24"/>
        </w:rPr>
      </w:pPr>
      <w:r>
        <w:rPr>
          <w:rFonts w:ascii="Times New Roman" w:hAnsi="Times New Roman"/>
          <w:b/>
          <w:bCs/>
          <w:sz w:val="24"/>
          <w:szCs w:val="24"/>
        </w:rPr>
        <w:t>XI</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b/>
          <w:bCs/>
          <w:sz w:val="24"/>
          <w:szCs w:val="24"/>
        </w:rPr>
        <w:t xml:space="preserve"> </w:t>
      </w:r>
      <w:r w:rsidRPr="001E32BD">
        <w:rPr>
          <w:rFonts w:ascii="Times New Roman" w:hAnsi="Times New Roman"/>
          <w:b/>
          <w:bCs/>
          <w:sz w:val="24"/>
          <w:szCs w:val="24"/>
          <w:u w:val="single"/>
        </w:rPr>
        <w:t>ORAL ROUNDS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General Rules</w:t>
      </w:r>
    </w:p>
    <w:p w:rsidR="0087508E" w:rsidRPr="001E32BD" w:rsidRDefault="0087508E" w:rsidP="00AE57A5">
      <w:pPr>
        <w:numPr>
          <w:ilvl w:val="0"/>
          <w:numId w:val="5"/>
        </w:numPr>
        <w:spacing w:after="0" w:line="360" w:lineRule="auto"/>
        <w:rPr>
          <w:rFonts w:ascii="Times New Roman" w:hAnsi="Times New Roman"/>
          <w:sz w:val="24"/>
          <w:szCs w:val="24"/>
        </w:rPr>
      </w:pPr>
      <w:r w:rsidRPr="001E32BD">
        <w:rPr>
          <w:rFonts w:ascii="Times New Roman" w:hAnsi="Times New Roman"/>
          <w:sz w:val="24"/>
          <w:szCs w:val="24"/>
        </w:rPr>
        <w:t>Exhibits of the case are already before the Honorable Court.</w:t>
      </w:r>
    </w:p>
    <w:p w:rsidR="0087508E" w:rsidRPr="001E32BD" w:rsidRDefault="0087508E" w:rsidP="00AE57A5">
      <w:pPr>
        <w:numPr>
          <w:ilvl w:val="0"/>
          <w:numId w:val="5"/>
        </w:numPr>
        <w:spacing w:after="0" w:line="360" w:lineRule="auto"/>
        <w:rPr>
          <w:rFonts w:ascii="Times New Roman" w:hAnsi="Times New Roman"/>
          <w:sz w:val="24"/>
          <w:szCs w:val="24"/>
        </w:rPr>
      </w:pPr>
      <w:r w:rsidRPr="001E32BD">
        <w:rPr>
          <w:rFonts w:ascii="Times New Roman" w:hAnsi="Times New Roman"/>
          <w:sz w:val="24"/>
          <w:szCs w:val="24"/>
        </w:rPr>
        <w:t>Maximum of 2 witnesses need to be examined.</w:t>
      </w:r>
    </w:p>
    <w:p w:rsidR="0087508E" w:rsidRPr="001E32BD" w:rsidRDefault="0087508E" w:rsidP="00AE57A5">
      <w:pPr>
        <w:numPr>
          <w:ilvl w:val="0"/>
          <w:numId w:val="5"/>
        </w:numPr>
        <w:spacing w:after="0" w:line="360" w:lineRule="auto"/>
        <w:rPr>
          <w:rFonts w:ascii="Times New Roman" w:hAnsi="Times New Roman"/>
          <w:sz w:val="24"/>
          <w:szCs w:val="24"/>
        </w:rPr>
      </w:pPr>
      <w:r w:rsidRPr="001E32BD">
        <w:rPr>
          <w:rFonts w:ascii="Times New Roman" w:hAnsi="Times New Roman"/>
          <w:sz w:val="24"/>
          <w:szCs w:val="24"/>
        </w:rPr>
        <w:t>Teams should, before the commencement of a round, notify the court officers, as to which of the witnesses they would examine in the course of the trial.</w:t>
      </w:r>
    </w:p>
    <w:p w:rsidR="0087508E" w:rsidRDefault="0087508E" w:rsidP="00AE57A5">
      <w:pPr>
        <w:spacing w:line="360" w:lineRule="auto"/>
        <w:rPr>
          <w:rFonts w:ascii="Times New Roman" w:hAnsi="Times New Roman"/>
          <w:b/>
          <w:sz w:val="24"/>
          <w:szCs w:val="24"/>
        </w:rPr>
      </w:pPr>
    </w:p>
    <w:p w:rsidR="0087508E" w:rsidRPr="001E32BD" w:rsidRDefault="0087508E" w:rsidP="00AE57A5">
      <w:pPr>
        <w:spacing w:line="360" w:lineRule="auto"/>
        <w:rPr>
          <w:rFonts w:ascii="Times New Roman" w:hAnsi="Times New Roman"/>
          <w:b/>
          <w:sz w:val="24"/>
          <w:szCs w:val="24"/>
        </w:rPr>
      </w:pPr>
      <w:r w:rsidRPr="001E32BD">
        <w:rPr>
          <w:rFonts w:ascii="Times New Roman" w:hAnsi="Times New Roman"/>
          <w:b/>
          <w:sz w:val="24"/>
          <w:szCs w:val="24"/>
        </w:rPr>
        <w:t>Preliminary Rounds</w:t>
      </w:r>
    </w:p>
    <w:p w:rsidR="0087508E" w:rsidRPr="001E32BD" w:rsidRDefault="0087508E" w:rsidP="00AE57A5">
      <w:pPr>
        <w:numPr>
          <w:ilvl w:val="0"/>
          <w:numId w:val="6"/>
        </w:numPr>
        <w:spacing w:after="0" w:line="360" w:lineRule="auto"/>
        <w:rPr>
          <w:rFonts w:ascii="Times New Roman" w:hAnsi="Times New Roman"/>
          <w:sz w:val="24"/>
          <w:szCs w:val="24"/>
        </w:rPr>
      </w:pPr>
      <w:r w:rsidRPr="001E32BD">
        <w:rPr>
          <w:rFonts w:ascii="Times New Roman" w:hAnsi="Times New Roman"/>
          <w:sz w:val="24"/>
          <w:szCs w:val="24"/>
        </w:rPr>
        <w:t>The host institution will provide the witnesses. The witnesses will be generally briefed and assigned by the administrator. However each team will have an opportunity to specifically brief their witnesses. The witnesses to be briefed will be assigned to each team 45 minutes prior to the commencement of the respective round.</w:t>
      </w:r>
    </w:p>
    <w:p w:rsidR="0087508E" w:rsidRPr="001E32BD" w:rsidRDefault="0087508E" w:rsidP="00AE57A5">
      <w:pPr>
        <w:numPr>
          <w:ilvl w:val="0"/>
          <w:numId w:val="6"/>
        </w:numPr>
        <w:spacing w:after="0" w:line="360" w:lineRule="auto"/>
        <w:rPr>
          <w:rFonts w:ascii="Times New Roman" w:hAnsi="Times New Roman"/>
          <w:sz w:val="24"/>
          <w:szCs w:val="24"/>
        </w:rPr>
      </w:pPr>
      <w:r w:rsidRPr="001E32BD">
        <w:rPr>
          <w:rFonts w:ascii="Times New Roman" w:hAnsi="Times New Roman"/>
          <w:sz w:val="24"/>
          <w:szCs w:val="24"/>
        </w:rPr>
        <w:t>Each team will get a total of 40 minutes to present their case. Every minute of extra time will attract automatic penalties for the speaker crossing the limit.</w:t>
      </w:r>
    </w:p>
    <w:p w:rsidR="0087508E" w:rsidRPr="001E32BD" w:rsidRDefault="0087508E" w:rsidP="00AE57A5">
      <w:pPr>
        <w:numPr>
          <w:ilvl w:val="0"/>
          <w:numId w:val="6"/>
        </w:numPr>
        <w:spacing w:after="0" w:line="360" w:lineRule="auto"/>
        <w:rPr>
          <w:rFonts w:ascii="Times New Roman" w:hAnsi="Times New Roman"/>
          <w:sz w:val="24"/>
          <w:szCs w:val="24"/>
        </w:rPr>
      </w:pPr>
      <w:r w:rsidRPr="001E32BD">
        <w:rPr>
          <w:rFonts w:ascii="Times New Roman" w:hAnsi="Times New Roman"/>
          <w:sz w:val="24"/>
          <w:szCs w:val="24"/>
        </w:rPr>
        <w:t>The rounds would be divided among the following stages/sequence:</w:t>
      </w:r>
    </w:p>
    <w:p w:rsidR="0087508E" w:rsidRPr="001E32BD" w:rsidRDefault="0087508E" w:rsidP="00AE57A5">
      <w:pPr>
        <w:numPr>
          <w:ilvl w:val="1"/>
          <w:numId w:val="6"/>
        </w:numPr>
        <w:spacing w:after="0" w:line="360" w:lineRule="auto"/>
        <w:rPr>
          <w:rFonts w:ascii="Times New Roman" w:hAnsi="Times New Roman"/>
          <w:sz w:val="24"/>
          <w:szCs w:val="24"/>
        </w:rPr>
      </w:pPr>
      <w:r w:rsidRPr="001E32BD">
        <w:rPr>
          <w:rFonts w:ascii="Times New Roman" w:hAnsi="Times New Roman"/>
          <w:sz w:val="24"/>
          <w:szCs w:val="24"/>
        </w:rPr>
        <w:t>Opening statement by the prosecution – 5 minutes</w:t>
      </w:r>
    </w:p>
    <w:p w:rsidR="0087508E" w:rsidRPr="001E32BD" w:rsidRDefault="0087508E" w:rsidP="00AE57A5">
      <w:pPr>
        <w:numPr>
          <w:ilvl w:val="1"/>
          <w:numId w:val="6"/>
        </w:numPr>
        <w:spacing w:after="0" w:line="360" w:lineRule="auto"/>
        <w:rPr>
          <w:rFonts w:ascii="Times New Roman" w:hAnsi="Times New Roman"/>
          <w:sz w:val="24"/>
          <w:szCs w:val="24"/>
        </w:rPr>
      </w:pPr>
      <w:r w:rsidRPr="001E32BD">
        <w:rPr>
          <w:rFonts w:ascii="Times New Roman" w:hAnsi="Times New Roman"/>
          <w:sz w:val="24"/>
          <w:szCs w:val="24"/>
        </w:rPr>
        <w:t>Opening statement by the defence – 5 minutes</w:t>
      </w:r>
    </w:p>
    <w:p w:rsidR="0087508E" w:rsidRPr="001E32BD" w:rsidRDefault="0087508E" w:rsidP="00AE57A5">
      <w:pPr>
        <w:numPr>
          <w:ilvl w:val="1"/>
          <w:numId w:val="6"/>
        </w:numPr>
        <w:spacing w:after="0" w:line="360" w:lineRule="auto"/>
        <w:rPr>
          <w:rFonts w:ascii="Times New Roman" w:hAnsi="Times New Roman"/>
          <w:sz w:val="24"/>
          <w:szCs w:val="24"/>
        </w:rPr>
      </w:pPr>
      <w:r w:rsidRPr="001E32BD">
        <w:rPr>
          <w:rFonts w:ascii="Times New Roman" w:hAnsi="Times New Roman"/>
          <w:sz w:val="24"/>
          <w:szCs w:val="24"/>
        </w:rPr>
        <w:t>Examination in Chief by the prosecution – 12 minutes</w:t>
      </w:r>
    </w:p>
    <w:p w:rsidR="0087508E" w:rsidRPr="001E32BD" w:rsidRDefault="0087508E" w:rsidP="00AE57A5">
      <w:pPr>
        <w:numPr>
          <w:ilvl w:val="1"/>
          <w:numId w:val="6"/>
        </w:numPr>
        <w:spacing w:after="0" w:line="360" w:lineRule="auto"/>
        <w:rPr>
          <w:rFonts w:ascii="Times New Roman" w:hAnsi="Times New Roman"/>
          <w:sz w:val="24"/>
          <w:szCs w:val="24"/>
        </w:rPr>
      </w:pPr>
      <w:r w:rsidRPr="001E32BD">
        <w:rPr>
          <w:rFonts w:ascii="Times New Roman" w:hAnsi="Times New Roman"/>
          <w:sz w:val="24"/>
          <w:szCs w:val="24"/>
        </w:rPr>
        <w:t>Cross Examination by the defence – 18 minutes</w:t>
      </w:r>
    </w:p>
    <w:p w:rsidR="0087508E" w:rsidRPr="001E32BD" w:rsidRDefault="0087508E" w:rsidP="00AE57A5">
      <w:pPr>
        <w:numPr>
          <w:ilvl w:val="1"/>
          <w:numId w:val="6"/>
        </w:numPr>
        <w:spacing w:after="0" w:line="360" w:lineRule="auto"/>
        <w:rPr>
          <w:rFonts w:ascii="Times New Roman" w:hAnsi="Times New Roman"/>
          <w:sz w:val="24"/>
          <w:szCs w:val="24"/>
        </w:rPr>
      </w:pPr>
      <w:r w:rsidRPr="001E32BD">
        <w:rPr>
          <w:rFonts w:ascii="Times New Roman" w:hAnsi="Times New Roman"/>
          <w:sz w:val="24"/>
          <w:szCs w:val="24"/>
        </w:rPr>
        <w:t>Examination in Chief by the defence – 12 minutes</w:t>
      </w:r>
    </w:p>
    <w:p w:rsidR="0087508E" w:rsidRPr="001E32BD" w:rsidRDefault="0087508E" w:rsidP="00AE57A5">
      <w:pPr>
        <w:numPr>
          <w:ilvl w:val="1"/>
          <w:numId w:val="6"/>
        </w:numPr>
        <w:spacing w:after="0" w:line="360" w:lineRule="auto"/>
        <w:rPr>
          <w:rFonts w:ascii="Times New Roman" w:hAnsi="Times New Roman"/>
          <w:sz w:val="24"/>
          <w:szCs w:val="24"/>
        </w:rPr>
      </w:pPr>
      <w:r w:rsidRPr="001E32BD">
        <w:rPr>
          <w:rFonts w:ascii="Times New Roman" w:hAnsi="Times New Roman"/>
          <w:sz w:val="24"/>
          <w:szCs w:val="24"/>
        </w:rPr>
        <w:t>Cross Examination by the prosecution – 18 minutes</w:t>
      </w:r>
    </w:p>
    <w:p w:rsidR="0087508E" w:rsidRPr="001E32BD" w:rsidRDefault="0087508E" w:rsidP="00AE57A5">
      <w:pPr>
        <w:numPr>
          <w:ilvl w:val="1"/>
          <w:numId w:val="6"/>
        </w:numPr>
        <w:spacing w:after="0" w:line="360" w:lineRule="auto"/>
        <w:rPr>
          <w:rFonts w:ascii="Times New Roman" w:hAnsi="Times New Roman"/>
          <w:sz w:val="24"/>
          <w:szCs w:val="24"/>
        </w:rPr>
      </w:pPr>
      <w:r w:rsidRPr="001E32BD">
        <w:rPr>
          <w:rFonts w:ascii="Times New Roman" w:hAnsi="Times New Roman"/>
          <w:sz w:val="24"/>
          <w:szCs w:val="24"/>
        </w:rPr>
        <w:t>Closing statement by the prosecution – 5 minutes</w:t>
      </w:r>
    </w:p>
    <w:p w:rsidR="0087508E" w:rsidRPr="001E32BD" w:rsidRDefault="0087508E" w:rsidP="00AE57A5">
      <w:pPr>
        <w:numPr>
          <w:ilvl w:val="1"/>
          <w:numId w:val="6"/>
        </w:numPr>
        <w:spacing w:after="0" w:line="360" w:lineRule="auto"/>
        <w:rPr>
          <w:rFonts w:ascii="Times New Roman" w:hAnsi="Times New Roman"/>
          <w:sz w:val="24"/>
          <w:szCs w:val="24"/>
        </w:rPr>
      </w:pPr>
      <w:r w:rsidRPr="001E32BD">
        <w:rPr>
          <w:rFonts w:ascii="Times New Roman" w:hAnsi="Times New Roman"/>
          <w:sz w:val="24"/>
          <w:szCs w:val="24"/>
        </w:rPr>
        <w:t>Closing statement by the defence – 5 minutes</w:t>
      </w:r>
    </w:p>
    <w:p w:rsidR="0087508E" w:rsidRPr="001E32BD" w:rsidRDefault="0087508E" w:rsidP="00AE57A5">
      <w:pPr>
        <w:spacing w:line="360" w:lineRule="auto"/>
        <w:ind w:left="1080"/>
        <w:rPr>
          <w:rFonts w:ascii="Times New Roman" w:hAnsi="Times New Roman"/>
          <w:sz w:val="24"/>
          <w:szCs w:val="24"/>
        </w:rPr>
      </w:pPr>
      <w:r w:rsidRPr="001E32BD">
        <w:rPr>
          <w:rFonts w:ascii="Times New Roman" w:hAnsi="Times New Roman"/>
          <w:sz w:val="24"/>
          <w:szCs w:val="24"/>
        </w:rPr>
        <w:t>The allotted time for each segment is the maximum that the respective speaker can avail of.</w:t>
      </w:r>
    </w:p>
    <w:p w:rsidR="0087508E" w:rsidRPr="001E32BD" w:rsidRDefault="0087508E" w:rsidP="00AE57A5">
      <w:pPr>
        <w:numPr>
          <w:ilvl w:val="0"/>
          <w:numId w:val="6"/>
        </w:numPr>
        <w:spacing w:after="0" w:line="360" w:lineRule="auto"/>
        <w:rPr>
          <w:rFonts w:ascii="Times New Roman" w:hAnsi="Times New Roman"/>
          <w:sz w:val="24"/>
          <w:szCs w:val="24"/>
        </w:rPr>
      </w:pPr>
      <w:r w:rsidRPr="001E32BD">
        <w:rPr>
          <w:rFonts w:ascii="Times New Roman" w:hAnsi="Times New Roman"/>
          <w:sz w:val="24"/>
          <w:szCs w:val="24"/>
        </w:rPr>
        <w:t>Each of the speakers shall conduct either the chief or the cross-examination and deliver either the opening or closing statement. Therefore each speaker shall compulsorily conduct an examination and deliver either the opening or closing statement. The order of speakers and the examination and statements they would present, is to be intimated by the teams before the commencement of the rounds and cannot be altered at any subsequent stage.</w:t>
      </w:r>
    </w:p>
    <w:p w:rsidR="0087508E" w:rsidRPr="001E32BD" w:rsidRDefault="0087508E" w:rsidP="00AE57A5">
      <w:pPr>
        <w:numPr>
          <w:ilvl w:val="0"/>
          <w:numId w:val="6"/>
        </w:numPr>
        <w:spacing w:after="0" w:line="360" w:lineRule="auto"/>
        <w:rPr>
          <w:rFonts w:ascii="Times New Roman" w:hAnsi="Times New Roman"/>
          <w:sz w:val="24"/>
          <w:szCs w:val="24"/>
        </w:rPr>
      </w:pPr>
      <w:r w:rsidRPr="001E32BD">
        <w:rPr>
          <w:rFonts w:ascii="Times New Roman" w:hAnsi="Times New Roman"/>
          <w:sz w:val="24"/>
          <w:szCs w:val="24"/>
        </w:rPr>
        <w:t>The oral arguments need not be confined to issues presented in the memorials.</w:t>
      </w:r>
    </w:p>
    <w:p w:rsidR="0087508E" w:rsidRPr="001E32BD" w:rsidRDefault="0087508E" w:rsidP="00AE57A5">
      <w:pPr>
        <w:rPr>
          <w:rFonts w:ascii="Times New Roman" w:hAnsi="Times New Roman"/>
          <w:sz w:val="24"/>
          <w:szCs w:val="24"/>
        </w:rPr>
      </w:pPr>
    </w:p>
    <w:p w:rsidR="0087508E" w:rsidRPr="001E32BD" w:rsidRDefault="0087508E" w:rsidP="00AE57A5">
      <w:pPr>
        <w:spacing w:line="360" w:lineRule="auto"/>
        <w:rPr>
          <w:rFonts w:ascii="Times New Roman" w:hAnsi="Times New Roman"/>
          <w:b/>
          <w:sz w:val="24"/>
          <w:szCs w:val="24"/>
          <w:u w:val="single"/>
        </w:rPr>
      </w:pPr>
      <w:r w:rsidRPr="001E32BD">
        <w:rPr>
          <w:rFonts w:ascii="Times New Roman" w:hAnsi="Times New Roman"/>
          <w:b/>
          <w:sz w:val="24"/>
          <w:szCs w:val="24"/>
          <w:u w:val="single"/>
        </w:rPr>
        <w:t>Quarter Final</w:t>
      </w:r>
    </w:p>
    <w:p w:rsidR="0087508E" w:rsidRPr="001E32BD" w:rsidRDefault="0087508E" w:rsidP="00AE57A5">
      <w:pPr>
        <w:numPr>
          <w:ilvl w:val="0"/>
          <w:numId w:val="7"/>
        </w:numPr>
        <w:spacing w:after="0" w:line="360" w:lineRule="auto"/>
        <w:rPr>
          <w:rFonts w:ascii="Times New Roman" w:hAnsi="Times New Roman"/>
          <w:sz w:val="24"/>
          <w:szCs w:val="24"/>
        </w:rPr>
      </w:pPr>
      <w:r w:rsidRPr="001E32BD">
        <w:rPr>
          <w:rFonts w:ascii="Times New Roman" w:hAnsi="Times New Roman"/>
          <w:sz w:val="24"/>
          <w:szCs w:val="24"/>
        </w:rPr>
        <w:t>Each team will get a total of 35 minutes to present their case.</w:t>
      </w:r>
    </w:p>
    <w:p w:rsidR="0087508E" w:rsidRPr="001E32BD" w:rsidRDefault="0087508E" w:rsidP="00AE57A5">
      <w:pPr>
        <w:numPr>
          <w:ilvl w:val="0"/>
          <w:numId w:val="7"/>
        </w:numPr>
        <w:spacing w:after="0" w:line="360" w:lineRule="auto"/>
        <w:rPr>
          <w:rFonts w:ascii="Times New Roman" w:hAnsi="Times New Roman"/>
          <w:sz w:val="24"/>
          <w:szCs w:val="24"/>
        </w:rPr>
      </w:pPr>
      <w:r w:rsidRPr="001E32BD">
        <w:rPr>
          <w:rFonts w:ascii="Times New Roman" w:hAnsi="Times New Roman"/>
          <w:sz w:val="24"/>
          <w:szCs w:val="24"/>
        </w:rPr>
        <w:t>Rebuttal shall be allowed only the discretion of the Judges.</w:t>
      </w:r>
    </w:p>
    <w:p w:rsidR="0087508E" w:rsidRPr="001E32BD" w:rsidRDefault="0087508E" w:rsidP="00AE57A5">
      <w:pPr>
        <w:numPr>
          <w:ilvl w:val="0"/>
          <w:numId w:val="7"/>
        </w:numPr>
        <w:spacing w:after="0" w:line="360" w:lineRule="auto"/>
        <w:rPr>
          <w:rFonts w:ascii="Times New Roman" w:hAnsi="Times New Roman"/>
          <w:sz w:val="24"/>
          <w:szCs w:val="24"/>
        </w:rPr>
      </w:pPr>
      <w:r w:rsidRPr="001E32BD">
        <w:rPr>
          <w:rFonts w:ascii="Times New Roman" w:hAnsi="Times New Roman"/>
          <w:sz w:val="24"/>
          <w:szCs w:val="24"/>
        </w:rPr>
        <w:t>The Mooters shall divide the time amongst themselves.</w:t>
      </w:r>
    </w:p>
    <w:p w:rsidR="0087508E" w:rsidRPr="001E32BD" w:rsidRDefault="0087508E" w:rsidP="00AE57A5">
      <w:pPr>
        <w:spacing w:line="360" w:lineRule="auto"/>
        <w:ind w:firstLine="360"/>
        <w:rPr>
          <w:rFonts w:ascii="Times New Roman" w:hAnsi="Times New Roman"/>
          <w:sz w:val="24"/>
          <w:szCs w:val="24"/>
        </w:rPr>
      </w:pPr>
      <w:r w:rsidRPr="001E32BD">
        <w:rPr>
          <w:rFonts w:ascii="Times New Roman" w:hAnsi="Times New Roman"/>
          <w:sz w:val="24"/>
          <w:szCs w:val="24"/>
        </w:rPr>
        <w:t xml:space="preserve">d. </w:t>
      </w:r>
      <w:r w:rsidRPr="001E32BD">
        <w:rPr>
          <w:rFonts w:ascii="Times New Roman" w:hAnsi="Times New Roman"/>
          <w:sz w:val="24"/>
          <w:szCs w:val="24"/>
        </w:rPr>
        <w:tab/>
        <w:t>This will be a knockout round.</w:t>
      </w:r>
    </w:p>
    <w:p w:rsidR="0087508E" w:rsidRPr="001E32BD" w:rsidRDefault="0087508E" w:rsidP="00AE57A5">
      <w:pPr>
        <w:spacing w:line="360" w:lineRule="auto"/>
        <w:ind w:firstLine="360"/>
        <w:rPr>
          <w:rFonts w:ascii="Times New Roman" w:hAnsi="Times New Roman"/>
          <w:sz w:val="24"/>
          <w:szCs w:val="24"/>
        </w:rPr>
      </w:pPr>
      <w:r w:rsidRPr="001E32BD">
        <w:rPr>
          <w:rFonts w:ascii="Times New Roman" w:hAnsi="Times New Roman"/>
          <w:sz w:val="24"/>
          <w:szCs w:val="24"/>
        </w:rPr>
        <w:t>e.</w:t>
      </w:r>
      <w:r w:rsidRPr="001E32BD">
        <w:rPr>
          <w:rFonts w:ascii="Times New Roman" w:hAnsi="Times New Roman"/>
          <w:sz w:val="24"/>
          <w:szCs w:val="24"/>
        </w:rPr>
        <w:tab/>
        <w:t>The oral arguments need not be confined to the issues presented in the memorials.</w:t>
      </w:r>
    </w:p>
    <w:p w:rsidR="0087508E" w:rsidRPr="001E32BD" w:rsidRDefault="0087508E" w:rsidP="00AE57A5">
      <w:pPr>
        <w:spacing w:line="360" w:lineRule="auto"/>
        <w:rPr>
          <w:rFonts w:ascii="Times New Roman" w:hAnsi="Times New Roman"/>
          <w:b/>
          <w:sz w:val="24"/>
          <w:szCs w:val="24"/>
          <w:u w:val="single"/>
        </w:rPr>
      </w:pPr>
      <w:r w:rsidRPr="001E32BD">
        <w:rPr>
          <w:rFonts w:ascii="Times New Roman" w:hAnsi="Times New Roman"/>
          <w:b/>
          <w:sz w:val="24"/>
          <w:szCs w:val="24"/>
          <w:u w:val="single"/>
        </w:rPr>
        <w:t>Semi-final Rounds</w:t>
      </w:r>
    </w:p>
    <w:p w:rsidR="0087508E" w:rsidRPr="001E32BD" w:rsidRDefault="0087508E" w:rsidP="00AE57A5">
      <w:pPr>
        <w:numPr>
          <w:ilvl w:val="0"/>
          <w:numId w:val="13"/>
        </w:numPr>
        <w:spacing w:after="0" w:line="360" w:lineRule="auto"/>
        <w:rPr>
          <w:rFonts w:ascii="Times New Roman" w:hAnsi="Times New Roman"/>
          <w:sz w:val="24"/>
          <w:szCs w:val="24"/>
        </w:rPr>
      </w:pPr>
      <w:r w:rsidRPr="001E32BD">
        <w:rPr>
          <w:rFonts w:ascii="Times New Roman" w:hAnsi="Times New Roman"/>
          <w:sz w:val="24"/>
          <w:szCs w:val="24"/>
        </w:rPr>
        <w:t>Each team will get a total of 45 minutes to present their case.</w:t>
      </w:r>
    </w:p>
    <w:p w:rsidR="0087508E" w:rsidRPr="001E32BD" w:rsidRDefault="0087508E" w:rsidP="00AE57A5">
      <w:pPr>
        <w:numPr>
          <w:ilvl w:val="0"/>
          <w:numId w:val="13"/>
        </w:numPr>
        <w:spacing w:after="0" w:line="360" w:lineRule="auto"/>
        <w:rPr>
          <w:rFonts w:ascii="Times New Roman" w:hAnsi="Times New Roman"/>
          <w:sz w:val="24"/>
          <w:szCs w:val="24"/>
        </w:rPr>
      </w:pPr>
      <w:r w:rsidRPr="001E32BD">
        <w:rPr>
          <w:rFonts w:ascii="Times New Roman" w:hAnsi="Times New Roman"/>
          <w:sz w:val="24"/>
          <w:szCs w:val="24"/>
        </w:rPr>
        <w:t>Rebuttal shall be allowed only the discretion of the Judges.</w:t>
      </w:r>
    </w:p>
    <w:p w:rsidR="0087508E" w:rsidRPr="001E32BD" w:rsidRDefault="0087508E" w:rsidP="00AE57A5">
      <w:pPr>
        <w:numPr>
          <w:ilvl w:val="0"/>
          <w:numId w:val="13"/>
        </w:numPr>
        <w:spacing w:after="0" w:line="360" w:lineRule="auto"/>
        <w:rPr>
          <w:rFonts w:ascii="Times New Roman" w:hAnsi="Times New Roman"/>
          <w:sz w:val="24"/>
          <w:szCs w:val="24"/>
        </w:rPr>
      </w:pPr>
      <w:r w:rsidRPr="001E32BD">
        <w:rPr>
          <w:rFonts w:ascii="Times New Roman" w:hAnsi="Times New Roman"/>
          <w:sz w:val="24"/>
          <w:szCs w:val="24"/>
        </w:rPr>
        <w:t>The Mooters shall divide the time amongst themselves.</w:t>
      </w:r>
    </w:p>
    <w:p w:rsidR="0087508E" w:rsidRPr="001E32BD" w:rsidRDefault="0087508E" w:rsidP="00AE57A5">
      <w:pPr>
        <w:spacing w:line="360" w:lineRule="auto"/>
        <w:ind w:firstLine="360"/>
        <w:rPr>
          <w:rFonts w:ascii="Times New Roman" w:hAnsi="Times New Roman"/>
          <w:sz w:val="24"/>
          <w:szCs w:val="24"/>
        </w:rPr>
      </w:pPr>
      <w:r w:rsidRPr="001E32BD">
        <w:rPr>
          <w:rFonts w:ascii="Times New Roman" w:hAnsi="Times New Roman"/>
          <w:sz w:val="24"/>
          <w:szCs w:val="24"/>
        </w:rPr>
        <w:t xml:space="preserve">d. </w:t>
      </w:r>
      <w:r w:rsidRPr="001E32BD">
        <w:rPr>
          <w:rFonts w:ascii="Times New Roman" w:hAnsi="Times New Roman"/>
          <w:sz w:val="24"/>
          <w:szCs w:val="24"/>
        </w:rPr>
        <w:tab/>
        <w:t>This will be a knockout round.</w:t>
      </w:r>
    </w:p>
    <w:p w:rsidR="0087508E" w:rsidRPr="001E32BD" w:rsidRDefault="0087508E" w:rsidP="00AE57A5">
      <w:pPr>
        <w:spacing w:line="360" w:lineRule="auto"/>
        <w:ind w:firstLine="360"/>
        <w:rPr>
          <w:rFonts w:ascii="Times New Roman" w:hAnsi="Times New Roman"/>
          <w:sz w:val="24"/>
          <w:szCs w:val="24"/>
        </w:rPr>
      </w:pPr>
      <w:r w:rsidRPr="001E32BD">
        <w:rPr>
          <w:rFonts w:ascii="Times New Roman" w:hAnsi="Times New Roman"/>
          <w:sz w:val="24"/>
          <w:szCs w:val="24"/>
        </w:rPr>
        <w:t>e.</w:t>
      </w:r>
      <w:r w:rsidRPr="001E32BD">
        <w:rPr>
          <w:rFonts w:ascii="Times New Roman" w:hAnsi="Times New Roman"/>
          <w:sz w:val="24"/>
          <w:szCs w:val="24"/>
        </w:rPr>
        <w:tab/>
        <w:t>The oral arguments need not be confined to the issues presented in the memorials</w:t>
      </w:r>
    </w:p>
    <w:p w:rsidR="0087508E" w:rsidRDefault="0087508E" w:rsidP="00AE57A5">
      <w:pPr>
        <w:spacing w:line="360" w:lineRule="auto"/>
        <w:ind w:firstLine="360"/>
        <w:rPr>
          <w:rFonts w:ascii="Times New Roman" w:hAnsi="Times New Roman"/>
          <w:sz w:val="24"/>
          <w:szCs w:val="24"/>
        </w:rPr>
      </w:pPr>
    </w:p>
    <w:p w:rsidR="0087508E" w:rsidRPr="001E32BD" w:rsidRDefault="0087508E" w:rsidP="00AE57A5">
      <w:pPr>
        <w:spacing w:line="360" w:lineRule="auto"/>
        <w:ind w:firstLine="360"/>
        <w:rPr>
          <w:rFonts w:ascii="Times New Roman" w:hAnsi="Times New Roman"/>
          <w:sz w:val="24"/>
          <w:szCs w:val="24"/>
        </w:rPr>
      </w:pPr>
    </w:p>
    <w:p w:rsidR="0087508E" w:rsidRPr="001E32BD" w:rsidRDefault="0087508E" w:rsidP="00AE57A5">
      <w:pPr>
        <w:spacing w:line="360" w:lineRule="auto"/>
        <w:ind w:firstLine="360"/>
        <w:rPr>
          <w:rFonts w:ascii="Times New Roman" w:hAnsi="Times New Roman"/>
          <w:b/>
          <w:sz w:val="24"/>
          <w:szCs w:val="24"/>
          <w:u w:val="single"/>
        </w:rPr>
      </w:pPr>
      <w:r w:rsidRPr="001E32BD">
        <w:rPr>
          <w:rFonts w:ascii="Times New Roman" w:hAnsi="Times New Roman"/>
          <w:b/>
          <w:sz w:val="24"/>
          <w:szCs w:val="24"/>
          <w:u w:val="single"/>
        </w:rPr>
        <w:t>Final Round</w:t>
      </w:r>
    </w:p>
    <w:p w:rsidR="0087508E" w:rsidRPr="001E32BD" w:rsidRDefault="0087508E" w:rsidP="00AE57A5">
      <w:pPr>
        <w:numPr>
          <w:ilvl w:val="0"/>
          <w:numId w:val="8"/>
        </w:numPr>
        <w:spacing w:after="0" w:line="360" w:lineRule="auto"/>
        <w:rPr>
          <w:rFonts w:ascii="Times New Roman" w:hAnsi="Times New Roman"/>
          <w:sz w:val="24"/>
          <w:szCs w:val="24"/>
        </w:rPr>
      </w:pPr>
      <w:r w:rsidRPr="001E32BD">
        <w:rPr>
          <w:rFonts w:ascii="Times New Roman" w:hAnsi="Times New Roman"/>
          <w:sz w:val="24"/>
          <w:szCs w:val="24"/>
        </w:rPr>
        <w:t>Each team will get a total of 50 minutes to present their case.</w:t>
      </w:r>
    </w:p>
    <w:p w:rsidR="0087508E" w:rsidRPr="001E32BD" w:rsidRDefault="0087508E" w:rsidP="00AE57A5">
      <w:pPr>
        <w:numPr>
          <w:ilvl w:val="0"/>
          <w:numId w:val="8"/>
        </w:numPr>
        <w:spacing w:after="0" w:line="360" w:lineRule="auto"/>
        <w:rPr>
          <w:rFonts w:ascii="Times New Roman" w:hAnsi="Times New Roman"/>
          <w:sz w:val="24"/>
          <w:szCs w:val="24"/>
        </w:rPr>
      </w:pPr>
      <w:r w:rsidRPr="001E32BD">
        <w:rPr>
          <w:rFonts w:ascii="Times New Roman" w:hAnsi="Times New Roman"/>
          <w:sz w:val="24"/>
          <w:szCs w:val="24"/>
        </w:rPr>
        <w:t>The oral arguments need not be confined to the issues presented in the memorials.</w:t>
      </w:r>
    </w:p>
    <w:p w:rsidR="0087508E" w:rsidRDefault="0087508E" w:rsidP="00AE57A5">
      <w:pPr>
        <w:spacing w:line="360" w:lineRule="auto"/>
        <w:rPr>
          <w:rFonts w:ascii="Times New Roman" w:hAnsi="Times New Roman"/>
          <w:b/>
          <w:bCs/>
          <w:sz w:val="24"/>
          <w:szCs w:val="24"/>
        </w:rPr>
      </w:pPr>
    </w:p>
    <w:p w:rsidR="0087508E" w:rsidRPr="001E32BD" w:rsidRDefault="0087508E" w:rsidP="00AE57A5">
      <w:pPr>
        <w:spacing w:line="360" w:lineRule="auto"/>
        <w:rPr>
          <w:rFonts w:ascii="Times New Roman" w:hAnsi="Times New Roman"/>
          <w:sz w:val="24"/>
          <w:szCs w:val="24"/>
        </w:rPr>
      </w:pPr>
      <w:r>
        <w:rPr>
          <w:rFonts w:ascii="Times New Roman" w:hAnsi="Times New Roman"/>
          <w:b/>
          <w:bCs/>
          <w:sz w:val="24"/>
          <w:szCs w:val="24"/>
        </w:rPr>
        <w:t>XII</w:t>
      </w:r>
      <w:r w:rsidRPr="001E32BD">
        <w:rPr>
          <w:rFonts w:ascii="Times New Roman" w:hAnsi="Times New Roman"/>
          <w:b/>
          <w:bCs/>
          <w:sz w:val="24"/>
          <w:szCs w:val="24"/>
        </w:rPr>
        <w:t xml:space="preserve">. </w:t>
      </w:r>
      <w:r w:rsidRPr="001E32BD">
        <w:rPr>
          <w:rFonts w:ascii="Times New Roman" w:hAnsi="Times New Roman"/>
          <w:b/>
          <w:bCs/>
          <w:sz w:val="24"/>
          <w:szCs w:val="24"/>
          <w:u w:val="single"/>
        </w:rPr>
        <w:t>SCOUTING</w:t>
      </w:r>
    </w:p>
    <w:p w:rsidR="0087508E" w:rsidRPr="001E32BD" w:rsidRDefault="0087508E" w:rsidP="00AE57A5">
      <w:pPr>
        <w:numPr>
          <w:ilvl w:val="0"/>
          <w:numId w:val="9"/>
        </w:numPr>
        <w:spacing w:after="0" w:line="360" w:lineRule="auto"/>
        <w:rPr>
          <w:rFonts w:ascii="Times New Roman" w:hAnsi="Times New Roman"/>
          <w:sz w:val="24"/>
          <w:szCs w:val="24"/>
        </w:rPr>
      </w:pPr>
      <w:r w:rsidRPr="001E32BD">
        <w:rPr>
          <w:rFonts w:ascii="Times New Roman" w:hAnsi="Times New Roman"/>
          <w:sz w:val="24"/>
          <w:szCs w:val="24"/>
        </w:rPr>
        <w:t>Teams will not be allowed to observe the orals of any other teams. Scouting is strictly prohibited. Scouting by any of the teams will result in disqualification.</w:t>
      </w:r>
    </w:p>
    <w:p w:rsidR="0087508E" w:rsidRPr="001E32BD" w:rsidRDefault="0087508E" w:rsidP="00AE57A5">
      <w:pPr>
        <w:numPr>
          <w:ilvl w:val="0"/>
          <w:numId w:val="9"/>
        </w:numPr>
        <w:spacing w:after="0" w:line="360" w:lineRule="auto"/>
        <w:rPr>
          <w:rFonts w:ascii="Times New Roman" w:hAnsi="Times New Roman"/>
          <w:sz w:val="24"/>
          <w:szCs w:val="24"/>
        </w:rPr>
      </w:pPr>
      <w:r w:rsidRPr="001E32BD">
        <w:rPr>
          <w:rFonts w:ascii="Times New Roman" w:hAnsi="Times New Roman"/>
          <w:sz w:val="24"/>
          <w:szCs w:val="24"/>
        </w:rPr>
        <w:t>Any team can file a written complaint with the Administrator, regarding a case of scouting. The Administrator’s decision will be final.</w:t>
      </w:r>
    </w:p>
    <w:p w:rsidR="0087508E" w:rsidRPr="001E32BD" w:rsidRDefault="0087508E" w:rsidP="00AE57A5">
      <w:pPr>
        <w:numPr>
          <w:ilvl w:val="0"/>
          <w:numId w:val="9"/>
        </w:numPr>
        <w:spacing w:after="0" w:line="360" w:lineRule="auto"/>
        <w:rPr>
          <w:rFonts w:ascii="Times New Roman" w:hAnsi="Times New Roman"/>
          <w:sz w:val="24"/>
          <w:szCs w:val="24"/>
        </w:rPr>
      </w:pPr>
      <w:r w:rsidRPr="001E32BD">
        <w:rPr>
          <w:rFonts w:ascii="Times New Roman" w:hAnsi="Times New Roman"/>
          <w:sz w:val="24"/>
          <w:szCs w:val="24"/>
        </w:rPr>
        <w:t>The researchers shall sit with the speakers at the time of the orals and shall not attend the court sessions of any other team participating in the competition.</w:t>
      </w:r>
    </w:p>
    <w:p w:rsidR="0087508E" w:rsidRPr="001E32BD" w:rsidRDefault="0087508E" w:rsidP="00AE57A5">
      <w:pPr>
        <w:spacing w:line="360" w:lineRule="auto"/>
        <w:rPr>
          <w:rFonts w:ascii="Times New Roman" w:hAnsi="Times New Roman"/>
          <w:sz w:val="24"/>
          <w:szCs w:val="24"/>
          <w:u w:val="single"/>
        </w:rPr>
      </w:pPr>
      <w:r>
        <w:rPr>
          <w:rFonts w:ascii="Times New Roman" w:hAnsi="Times New Roman"/>
          <w:b/>
          <w:bCs/>
          <w:sz w:val="24"/>
          <w:szCs w:val="24"/>
        </w:rPr>
        <w:t>XIII</w:t>
      </w:r>
      <w:r w:rsidRPr="001E32BD">
        <w:rPr>
          <w:rFonts w:ascii="Times New Roman" w:hAnsi="Times New Roman"/>
          <w:b/>
          <w:bCs/>
          <w:sz w:val="24"/>
          <w:szCs w:val="24"/>
        </w:rPr>
        <w:t xml:space="preserve">. </w:t>
      </w:r>
      <w:r w:rsidRPr="001E32BD">
        <w:rPr>
          <w:rFonts w:ascii="Times New Roman" w:hAnsi="Times New Roman"/>
          <w:b/>
          <w:bCs/>
          <w:sz w:val="24"/>
          <w:szCs w:val="24"/>
          <w:u w:val="single"/>
        </w:rPr>
        <w:t>SCORING</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Memorials scores will be added to the oral scores obtained by the participants in preliminary rounds only.</w:t>
      </w:r>
    </w:p>
    <w:p w:rsidR="0087508E" w:rsidRPr="006F5E97" w:rsidRDefault="0087508E" w:rsidP="00AE57A5">
      <w:pPr>
        <w:numPr>
          <w:ilvl w:val="0"/>
          <w:numId w:val="10"/>
        </w:numPr>
        <w:spacing w:after="0" w:line="360" w:lineRule="auto"/>
        <w:rPr>
          <w:rFonts w:ascii="Times New Roman" w:hAnsi="Times New Roman"/>
          <w:b/>
          <w:bCs/>
          <w:sz w:val="24"/>
          <w:szCs w:val="24"/>
        </w:rPr>
      </w:pPr>
      <w:r w:rsidRPr="006F5E97">
        <w:rPr>
          <w:rFonts w:ascii="Times New Roman" w:hAnsi="Times New Roman"/>
          <w:b/>
          <w:bCs/>
          <w:sz w:val="24"/>
          <w:szCs w:val="24"/>
        </w:rPr>
        <w:t>Orals Parameters for judging (Preliminary rounds) on a scale of 0 – 100 points are:</w:t>
      </w:r>
    </w:p>
    <w:p w:rsidR="0087508E" w:rsidRDefault="0087508E" w:rsidP="001E32BD">
      <w:pPr>
        <w:spacing w:after="0" w:line="360" w:lineRule="auto"/>
        <w:ind w:left="720"/>
        <w:rPr>
          <w:rFonts w:ascii="Times New Roman" w:hAnsi="Times New Roman"/>
          <w:sz w:val="24"/>
          <w:szCs w:val="24"/>
        </w:rPr>
      </w:pPr>
    </w:p>
    <w:p w:rsidR="0087508E" w:rsidRPr="001E32BD" w:rsidRDefault="0087508E" w:rsidP="00AE57A5">
      <w:pPr>
        <w:numPr>
          <w:ilvl w:val="1"/>
          <w:numId w:val="10"/>
        </w:numPr>
        <w:spacing w:after="0" w:line="360" w:lineRule="auto"/>
        <w:rPr>
          <w:rFonts w:ascii="Times New Roman" w:hAnsi="Times New Roman"/>
          <w:sz w:val="24"/>
          <w:szCs w:val="24"/>
        </w:rPr>
      </w:pPr>
      <w:r w:rsidRPr="001E32BD">
        <w:rPr>
          <w:rFonts w:ascii="Times New Roman" w:hAnsi="Times New Roman"/>
          <w:sz w:val="24"/>
          <w:szCs w:val="24"/>
        </w:rPr>
        <w:t>Knowledge of facts</w:t>
      </w:r>
    </w:p>
    <w:p w:rsidR="0087508E" w:rsidRPr="001E32BD" w:rsidRDefault="0087508E" w:rsidP="00AE57A5">
      <w:pPr>
        <w:numPr>
          <w:ilvl w:val="1"/>
          <w:numId w:val="10"/>
        </w:numPr>
        <w:spacing w:after="0" w:line="360" w:lineRule="auto"/>
        <w:rPr>
          <w:rFonts w:ascii="Times New Roman" w:hAnsi="Times New Roman"/>
          <w:sz w:val="24"/>
          <w:szCs w:val="24"/>
        </w:rPr>
      </w:pPr>
      <w:r w:rsidRPr="001E32BD">
        <w:rPr>
          <w:rFonts w:ascii="Times New Roman" w:hAnsi="Times New Roman"/>
          <w:sz w:val="24"/>
          <w:szCs w:val="24"/>
        </w:rPr>
        <w:t>Logic, reasoning and clarity articulate and systematic analysis of the issues arising out of facts,</w:t>
      </w:r>
    </w:p>
    <w:p w:rsidR="0087508E" w:rsidRPr="001E32BD" w:rsidRDefault="0087508E" w:rsidP="00AE57A5">
      <w:pPr>
        <w:numPr>
          <w:ilvl w:val="1"/>
          <w:numId w:val="10"/>
        </w:numPr>
        <w:spacing w:after="0" w:line="360" w:lineRule="auto"/>
        <w:rPr>
          <w:rFonts w:ascii="Times New Roman" w:hAnsi="Times New Roman"/>
          <w:sz w:val="24"/>
          <w:szCs w:val="24"/>
        </w:rPr>
      </w:pPr>
      <w:r w:rsidRPr="001E32BD">
        <w:rPr>
          <w:rFonts w:ascii="Times New Roman" w:hAnsi="Times New Roman"/>
          <w:sz w:val="24"/>
          <w:szCs w:val="24"/>
        </w:rPr>
        <w:t>Persuasiveness &amp; deference to court</w:t>
      </w:r>
    </w:p>
    <w:p w:rsidR="0087508E" w:rsidRPr="001E32BD" w:rsidRDefault="0087508E" w:rsidP="00AE57A5">
      <w:pPr>
        <w:numPr>
          <w:ilvl w:val="1"/>
          <w:numId w:val="10"/>
        </w:numPr>
        <w:spacing w:after="0" w:line="360" w:lineRule="auto"/>
        <w:rPr>
          <w:rFonts w:ascii="Times New Roman" w:hAnsi="Times New Roman"/>
          <w:sz w:val="24"/>
          <w:szCs w:val="24"/>
        </w:rPr>
      </w:pPr>
      <w:r w:rsidRPr="001E32BD">
        <w:rPr>
          <w:rFonts w:ascii="Times New Roman" w:hAnsi="Times New Roman"/>
          <w:sz w:val="24"/>
          <w:szCs w:val="24"/>
        </w:rPr>
        <w:t>Understanding of the laws of evidence and procedure</w:t>
      </w:r>
    </w:p>
    <w:p w:rsidR="0087508E" w:rsidRPr="001E32BD" w:rsidRDefault="0087508E" w:rsidP="00AE57A5">
      <w:pPr>
        <w:numPr>
          <w:ilvl w:val="1"/>
          <w:numId w:val="10"/>
        </w:numPr>
        <w:spacing w:after="0" w:line="360" w:lineRule="auto"/>
        <w:rPr>
          <w:rFonts w:ascii="Times New Roman" w:hAnsi="Times New Roman"/>
          <w:sz w:val="24"/>
          <w:szCs w:val="24"/>
        </w:rPr>
      </w:pPr>
      <w:r w:rsidRPr="001E32BD">
        <w:rPr>
          <w:rFonts w:ascii="Times New Roman" w:hAnsi="Times New Roman"/>
          <w:sz w:val="24"/>
          <w:szCs w:val="24"/>
        </w:rPr>
        <w:t>Ability to successfully conduct chief / cross examinations in allotted time</w:t>
      </w:r>
    </w:p>
    <w:p w:rsidR="0087508E" w:rsidRPr="001E32BD" w:rsidRDefault="0087508E" w:rsidP="00AE57A5">
      <w:pPr>
        <w:numPr>
          <w:ilvl w:val="1"/>
          <w:numId w:val="10"/>
        </w:numPr>
        <w:spacing w:after="0" w:line="360" w:lineRule="auto"/>
        <w:rPr>
          <w:rFonts w:ascii="Times New Roman" w:hAnsi="Times New Roman"/>
          <w:sz w:val="24"/>
          <w:szCs w:val="24"/>
        </w:rPr>
      </w:pPr>
      <w:r w:rsidRPr="001E32BD">
        <w:rPr>
          <w:rFonts w:ascii="Times New Roman" w:hAnsi="Times New Roman"/>
          <w:sz w:val="24"/>
          <w:szCs w:val="24"/>
        </w:rPr>
        <w:t>Ability to elicit favorable facts from witnesses</w:t>
      </w:r>
    </w:p>
    <w:p w:rsidR="0087508E" w:rsidRPr="001E32BD" w:rsidRDefault="0087508E" w:rsidP="00AE57A5">
      <w:pPr>
        <w:numPr>
          <w:ilvl w:val="1"/>
          <w:numId w:val="10"/>
        </w:numPr>
        <w:spacing w:after="0" w:line="360" w:lineRule="auto"/>
        <w:rPr>
          <w:rFonts w:ascii="Times New Roman" w:hAnsi="Times New Roman"/>
          <w:sz w:val="24"/>
          <w:szCs w:val="24"/>
        </w:rPr>
      </w:pPr>
      <w:r w:rsidRPr="001E32BD">
        <w:rPr>
          <w:rFonts w:ascii="Times New Roman" w:hAnsi="Times New Roman"/>
          <w:sz w:val="24"/>
          <w:szCs w:val="24"/>
        </w:rPr>
        <w:t>Ingenuity (ability to argue by analogy) &amp; innovate</w:t>
      </w:r>
    </w:p>
    <w:p w:rsidR="0087508E" w:rsidRDefault="0087508E" w:rsidP="00AE57A5">
      <w:pPr>
        <w:spacing w:line="360" w:lineRule="auto"/>
        <w:ind w:left="1170"/>
        <w:rPr>
          <w:rFonts w:ascii="Times New Roman" w:hAnsi="Times New Roman"/>
          <w:sz w:val="24"/>
          <w:szCs w:val="24"/>
        </w:rPr>
      </w:pPr>
    </w:p>
    <w:p w:rsidR="0087508E" w:rsidRDefault="0087508E" w:rsidP="00AE57A5">
      <w:pPr>
        <w:spacing w:line="360" w:lineRule="auto"/>
        <w:ind w:left="1170"/>
        <w:rPr>
          <w:rFonts w:ascii="Times New Roman" w:hAnsi="Times New Roman"/>
          <w:sz w:val="24"/>
          <w:szCs w:val="24"/>
        </w:rPr>
      </w:pPr>
    </w:p>
    <w:p w:rsidR="0087508E" w:rsidRPr="001E32BD" w:rsidRDefault="0087508E" w:rsidP="001E32BD">
      <w:pPr>
        <w:pStyle w:val="ListParagraph"/>
        <w:numPr>
          <w:ilvl w:val="0"/>
          <w:numId w:val="10"/>
        </w:numPr>
        <w:spacing w:line="360" w:lineRule="auto"/>
        <w:rPr>
          <w:rFonts w:ascii="Times New Roman" w:hAnsi="Times New Roman"/>
          <w:b/>
          <w:sz w:val="24"/>
          <w:szCs w:val="24"/>
        </w:rPr>
      </w:pPr>
      <w:r w:rsidRPr="001E32BD">
        <w:rPr>
          <w:rFonts w:ascii="Times New Roman" w:hAnsi="Times New Roman"/>
          <w:b/>
          <w:sz w:val="24"/>
          <w:szCs w:val="24"/>
        </w:rPr>
        <w:t xml:space="preserve"> Oral submissions for the Quarters, Semi Final, Final Rounds: 100 Marks (Each Speaker)</w:t>
      </w:r>
    </w:p>
    <w:p w:rsidR="0087508E" w:rsidRPr="001E32BD" w:rsidRDefault="0087508E" w:rsidP="00AE57A5">
      <w:pPr>
        <w:spacing w:line="360" w:lineRule="auto"/>
        <w:rPr>
          <w:rFonts w:ascii="Times New Roman" w:hAnsi="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
        <w:gridCol w:w="4500"/>
        <w:gridCol w:w="3098"/>
      </w:tblGrid>
      <w:tr w:rsidR="0087508E" w:rsidRPr="00862F11">
        <w:tc>
          <w:tcPr>
            <w:tcW w:w="918" w:type="dxa"/>
          </w:tcPr>
          <w:p w:rsidR="0087508E" w:rsidRPr="00862F11" w:rsidRDefault="0087508E" w:rsidP="00AE57A5">
            <w:pPr>
              <w:spacing w:line="360" w:lineRule="auto"/>
              <w:rPr>
                <w:rFonts w:ascii="Times New Roman" w:hAnsi="Times New Roman"/>
                <w:b/>
                <w:sz w:val="24"/>
                <w:szCs w:val="24"/>
              </w:rPr>
            </w:pPr>
            <w:r w:rsidRPr="00862F11">
              <w:rPr>
                <w:rFonts w:ascii="Times New Roman" w:hAnsi="Times New Roman"/>
                <w:b/>
                <w:sz w:val="24"/>
                <w:szCs w:val="24"/>
              </w:rPr>
              <w:t>S.No</w:t>
            </w:r>
          </w:p>
        </w:tc>
        <w:tc>
          <w:tcPr>
            <w:tcW w:w="4500" w:type="dxa"/>
          </w:tcPr>
          <w:p w:rsidR="0087508E" w:rsidRPr="00862F11" w:rsidRDefault="0087508E" w:rsidP="00AE57A5">
            <w:pPr>
              <w:spacing w:line="360" w:lineRule="auto"/>
              <w:rPr>
                <w:rFonts w:ascii="Times New Roman" w:hAnsi="Times New Roman"/>
                <w:b/>
                <w:sz w:val="24"/>
                <w:szCs w:val="24"/>
              </w:rPr>
            </w:pPr>
            <w:r w:rsidRPr="00862F11">
              <w:rPr>
                <w:rFonts w:ascii="Times New Roman" w:hAnsi="Times New Roman"/>
                <w:b/>
                <w:sz w:val="24"/>
                <w:szCs w:val="24"/>
              </w:rPr>
              <w:t>Criteria</w:t>
            </w:r>
          </w:p>
        </w:tc>
        <w:tc>
          <w:tcPr>
            <w:tcW w:w="3098" w:type="dxa"/>
          </w:tcPr>
          <w:p w:rsidR="0087508E" w:rsidRPr="00862F11" w:rsidRDefault="0087508E" w:rsidP="00AE57A5">
            <w:pPr>
              <w:spacing w:line="360" w:lineRule="auto"/>
              <w:rPr>
                <w:rFonts w:ascii="Times New Roman" w:hAnsi="Times New Roman"/>
                <w:b/>
                <w:sz w:val="24"/>
                <w:szCs w:val="24"/>
              </w:rPr>
            </w:pPr>
            <w:r w:rsidRPr="00862F11">
              <w:rPr>
                <w:rFonts w:ascii="Times New Roman" w:hAnsi="Times New Roman"/>
                <w:b/>
                <w:sz w:val="24"/>
                <w:szCs w:val="24"/>
              </w:rPr>
              <w:t>Marks Allocated</w:t>
            </w:r>
          </w:p>
        </w:tc>
      </w:tr>
      <w:tr w:rsidR="0087508E" w:rsidRPr="00862F11">
        <w:tc>
          <w:tcPr>
            <w:tcW w:w="918" w:type="dxa"/>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1</w:t>
            </w:r>
          </w:p>
        </w:tc>
        <w:tc>
          <w:tcPr>
            <w:tcW w:w="4500" w:type="dxa"/>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Advocacy and presentation skills</w:t>
            </w:r>
          </w:p>
        </w:tc>
        <w:tc>
          <w:tcPr>
            <w:tcW w:w="3098" w:type="dxa"/>
          </w:tcPr>
          <w:p w:rsidR="0087508E" w:rsidRPr="00862F11" w:rsidRDefault="0087508E" w:rsidP="00AE57A5">
            <w:pPr>
              <w:spacing w:line="360" w:lineRule="auto"/>
              <w:rPr>
                <w:rFonts w:ascii="Times New Roman" w:hAnsi="Times New Roman"/>
                <w:b/>
                <w:sz w:val="24"/>
                <w:szCs w:val="24"/>
              </w:rPr>
            </w:pPr>
            <w:r w:rsidRPr="00862F11">
              <w:rPr>
                <w:rFonts w:ascii="Times New Roman" w:hAnsi="Times New Roman"/>
                <w:b/>
                <w:sz w:val="24"/>
                <w:szCs w:val="24"/>
              </w:rPr>
              <w:t>20</w:t>
            </w:r>
          </w:p>
        </w:tc>
      </w:tr>
      <w:tr w:rsidR="0087508E" w:rsidRPr="00862F11">
        <w:tc>
          <w:tcPr>
            <w:tcW w:w="918" w:type="dxa"/>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2</w:t>
            </w:r>
          </w:p>
        </w:tc>
        <w:tc>
          <w:tcPr>
            <w:tcW w:w="4500" w:type="dxa"/>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Knowledge &amp; Application of Law and facts including use of authorities</w:t>
            </w:r>
          </w:p>
        </w:tc>
        <w:tc>
          <w:tcPr>
            <w:tcW w:w="3098" w:type="dxa"/>
          </w:tcPr>
          <w:p w:rsidR="0087508E" w:rsidRPr="00862F11" w:rsidRDefault="0087508E" w:rsidP="00AE57A5">
            <w:pPr>
              <w:spacing w:line="360" w:lineRule="auto"/>
              <w:rPr>
                <w:rFonts w:ascii="Times New Roman" w:hAnsi="Times New Roman"/>
                <w:b/>
                <w:sz w:val="24"/>
                <w:szCs w:val="24"/>
              </w:rPr>
            </w:pPr>
            <w:r w:rsidRPr="00862F11">
              <w:rPr>
                <w:rFonts w:ascii="Times New Roman" w:hAnsi="Times New Roman"/>
                <w:b/>
                <w:sz w:val="24"/>
                <w:szCs w:val="24"/>
              </w:rPr>
              <w:t>40</w:t>
            </w:r>
          </w:p>
        </w:tc>
      </w:tr>
      <w:tr w:rsidR="0087508E" w:rsidRPr="00862F11">
        <w:tc>
          <w:tcPr>
            <w:tcW w:w="918" w:type="dxa"/>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3</w:t>
            </w:r>
          </w:p>
        </w:tc>
        <w:tc>
          <w:tcPr>
            <w:tcW w:w="4500" w:type="dxa"/>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Court Manners</w:t>
            </w:r>
          </w:p>
        </w:tc>
        <w:tc>
          <w:tcPr>
            <w:tcW w:w="3098" w:type="dxa"/>
          </w:tcPr>
          <w:p w:rsidR="0087508E" w:rsidRPr="00862F11" w:rsidRDefault="0087508E" w:rsidP="00AE57A5">
            <w:pPr>
              <w:spacing w:line="360" w:lineRule="auto"/>
              <w:rPr>
                <w:rFonts w:ascii="Times New Roman" w:hAnsi="Times New Roman"/>
                <w:b/>
                <w:sz w:val="24"/>
                <w:szCs w:val="24"/>
              </w:rPr>
            </w:pPr>
            <w:r w:rsidRPr="00862F11">
              <w:rPr>
                <w:rFonts w:ascii="Times New Roman" w:hAnsi="Times New Roman"/>
                <w:b/>
                <w:sz w:val="24"/>
                <w:szCs w:val="24"/>
              </w:rPr>
              <w:t>10</w:t>
            </w:r>
          </w:p>
        </w:tc>
      </w:tr>
      <w:tr w:rsidR="0087508E" w:rsidRPr="00862F11">
        <w:tc>
          <w:tcPr>
            <w:tcW w:w="918" w:type="dxa"/>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4</w:t>
            </w:r>
          </w:p>
        </w:tc>
        <w:tc>
          <w:tcPr>
            <w:tcW w:w="4500" w:type="dxa"/>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Answers to questions from the bench</w:t>
            </w:r>
          </w:p>
        </w:tc>
        <w:tc>
          <w:tcPr>
            <w:tcW w:w="3098" w:type="dxa"/>
          </w:tcPr>
          <w:p w:rsidR="0087508E" w:rsidRPr="00862F11" w:rsidRDefault="0087508E" w:rsidP="00AE57A5">
            <w:pPr>
              <w:spacing w:line="360" w:lineRule="auto"/>
              <w:rPr>
                <w:rFonts w:ascii="Times New Roman" w:hAnsi="Times New Roman"/>
                <w:b/>
                <w:sz w:val="24"/>
                <w:szCs w:val="24"/>
              </w:rPr>
            </w:pPr>
            <w:r w:rsidRPr="00862F11">
              <w:rPr>
                <w:rFonts w:ascii="Times New Roman" w:hAnsi="Times New Roman"/>
                <w:b/>
                <w:sz w:val="24"/>
                <w:szCs w:val="24"/>
              </w:rPr>
              <w:t>20</w:t>
            </w:r>
          </w:p>
        </w:tc>
      </w:tr>
      <w:tr w:rsidR="0087508E" w:rsidRPr="00862F11">
        <w:tc>
          <w:tcPr>
            <w:tcW w:w="918" w:type="dxa"/>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5</w:t>
            </w:r>
          </w:p>
        </w:tc>
        <w:tc>
          <w:tcPr>
            <w:tcW w:w="4500" w:type="dxa"/>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Time Adherence</w:t>
            </w:r>
          </w:p>
        </w:tc>
        <w:tc>
          <w:tcPr>
            <w:tcW w:w="3098" w:type="dxa"/>
          </w:tcPr>
          <w:p w:rsidR="0087508E" w:rsidRPr="00862F11" w:rsidRDefault="0087508E" w:rsidP="00AE57A5">
            <w:pPr>
              <w:tabs>
                <w:tab w:val="left" w:pos="932"/>
              </w:tabs>
              <w:spacing w:line="360" w:lineRule="auto"/>
              <w:rPr>
                <w:rFonts w:ascii="Times New Roman" w:hAnsi="Times New Roman"/>
                <w:b/>
                <w:sz w:val="24"/>
                <w:szCs w:val="24"/>
              </w:rPr>
            </w:pPr>
            <w:r w:rsidRPr="00862F11">
              <w:rPr>
                <w:rFonts w:ascii="Times New Roman" w:hAnsi="Times New Roman"/>
                <w:b/>
                <w:sz w:val="24"/>
                <w:szCs w:val="24"/>
              </w:rPr>
              <w:t>10</w:t>
            </w:r>
          </w:p>
        </w:tc>
      </w:tr>
      <w:tr w:rsidR="0087508E" w:rsidRPr="00862F11">
        <w:tc>
          <w:tcPr>
            <w:tcW w:w="918" w:type="dxa"/>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6</w:t>
            </w:r>
          </w:p>
        </w:tc>
        <w:tc>
          <w:tcPr>
            <w:tcW w:w="4500" w:type="dxa"/>
          </w:tcPr>
          <w:p w:rsidR="0087508E" w:rsidRPr="00862F11" w:rsidRDefault="0087508E" w:rsidP="00AE57A5">
            <w:pPr>
              <w:spacing w:line="360" w:lineRule="auto"/>
              <w:rPr>
                <w:rFonts w:ascii="Times New Roman" w:hAnsi="Times New Roman"/>
                <w:b/>
                <w:sz w:val="24"/>
                <w:szCs w:val="24"/>
              </w:rPr>
            </w:pPr>
            <w:r w:rsidRPr="00862F11">
              <w:rPr>
                <w:rFonts w:ascii="Times New Roman" w:hAnsi="Times New Roman"/>
                <w:b/>
                <w:sz w:val="24"/>
                <w:szCs w:val="24"/>
              </w:rPr>
              <w:t>TOTAL</w:t>
            </w:r>
          </w:p>
        </w:tc>
        <w:tc>
          <w:tcPr>
            <w:tcW w:w="3098" w:type="dxa"/>
          </w:tcPr>
          <w:p w:rsidR="0087508E" w:rsidRPr="00862F11" w:rsidRDefault="0087508E" w:rsidP="00AE57A5">
            <w:pPr>
              <w:spacing w:line="360" w:lineRule="auto"/>
              <w:rPr>
                <w:rFonts w:ascii="Times New Roman" w:hAnsi="Times New Roman"/>
                <w:b/>
                <w:sz w:val="24"/>
                <w:szCs w:val="24"/>
              </w:rPr>
            </w:pPr>
            <w:r w:rsidRPr="00862F11">
              <w:rPr>
                <w:rFonts w:ascii="Times New Roman" w:hAnsi="Times New Roman"/>
                <w:b/>
                <w:sz w:val="24"/>
                <w:szCs w:val="24"/>
              </w:rPr>
              <w:t>100</w:t>
            </w:r>
          </w:p>
        </w:tc>
      </w:tr>
    </w:tbl>
    <w:p w:rsidR="0087508E" w:rsidRPr="001E32BD" w:rsidRDefault="0087508E" w:rsidP="00AE57A5">
      <w:pPr>
        <w:spacing w:line="360" w:lineRule="auto"/>
        <w:ind w:left="1440"/>
        <w:rPr>
          <w:rFonts w:ascii="Times New Roman" w:hAnsi="Times New Roman"/>
          <w:sz w:val="24"/>
          <w:szCs w:val="24"/>
        </w:rPr>
      </w:pPr>
    </w:p>
    <w:p w:rsidR="0087508E" w:rsidRPr="006F5E97" w:rsidRDefault="0087508E" w:rsidP="001E32BD">
      <w:pPr>
        <w:pStyle w:val="ListParagraph"/>
        <w:numPr>
          <w:ilvl w:val="0"/>
          <w:numId w:val="14"/>
        </w:numPr>
        <w:spacing w:after="0" w:line="360" w:lineRule="auto"/>
        <w:rPr>
          <w:rFonts w:ascii="Times New Roman" w:hAnsi="Times New Roman"/>
          <w:b/>
          <w:bCs/>
          <w:sz w:val="24"/>
          <w:szCs w:val="24"/>
        </w:rPr>
      </w:pPr>
      <w:r w:rsidRPr="006F5E97">
        <w:rPr>
          <w:rFonts w:ascii="Times New Roman" w:hAnsi="Times New Roman"/>
          <w:b/>
          <w:bCs/>
          <w:sz w:val="24"/>
          <w:szCs w:val="24"/>
        </w:rPr>
        <w:t>Written Submissions (Memorials)</w:t>
      </w:r>
    </w:p>
    <w:p w:rsidR="0087508E" w:rsidRPr="006F5E97" w:rsidRDefault="0087508E" w:rsidP="00AE57A5">
      <w:pPr>
        <w:spacing w:line="360" w:lineRule="auto"/>
        <w:rPr>
          <w:rFonts w:ascii="Times New Roman" w:hAnsi="Times New Roman"/>
          <w:b/>
          <w:bCs/>
          <w:sz w:val="24"/>
          <w:szCs w:val="24"/>
        </w:rPr>
      </w:pPr>
    </w:p>
    <w:p w:rsidR="0087508E" w:rsidRPr="001E32BD" w:rsidRDefault="0087508E" w:rsidP="00225A17">
      <w:pPr>
        <w:spacing w:line="360" w:lineRule="auto"/>
        <w:ind w:left="360"/>
        <w:rPr>
          <w:rFonts w:ascii="Times New Roman" w:hAnsi="Times New Roman"/>
          <w:sz w:val="24"/>
          <w:szCs w:val="24"/>
        </w:rPr>
      </w:pPr>
      <w:r w:rsidRPr="001E32BD">
        <w:rPr>
          <w:rFonts w:ascii="Times New Roman" w:hAnsi="Times New Roman"/>
          <w:sz w:val="24"/>
          <w:szCs w:val="24"/>
        </w:rPr>
        <w:t>a. Any revisions, supplements or additions to the memorials after submission shall attract severe penalties subject to the discretion of the Administrator</w:t>
      </w:r>
    </w:p>
    <w:p w:rsidR="0087508E" w:rsidRPr="001E32BD" w:rsidRDefault="0087508E" w:rsidP="00AE57A5">
      <w:pPr>
        <w:numPr>
          <w:ilvl w:val="0"/>
          <w:numId w:val="11"/>
        </w:numPr>
        <w:spacing w:after="0" w:line="360" w:lineRule="auto"/>
        <w:rPr>
          <w:rFonts w:ascii="Times New Roman" w:hAnsi="Times New Roman"/>
          <w:sz w:val="24"/>
          <w:szCs w:val="24"/>
        </w:rPr>
      </w:pPr>
      <w:r w:rsidRPr="001E32BD">
        <w:rPr>
          <w:rFonts w:ascii="Times New Roman" w:hAnsi="Times New Roman"/>
          <w:sz w:val="24"/>
          <w:szCs w:val="24"/>
        </w:rPr>
        <w:t>Parameters for judging on a scale of 0-10</w:t>
      </w:r>
      <w:r>
        <w:rPr>
          <w:rFonts w:ascii="Times New Roman" w:hAnsi="Times New Roman"/>
          <w:sz w:val="24"/>
          <w:szCs w:val="24"/>
        </w:rPr>
        <w:t>0</w:t>
      </w:r>
      <w:r w:rsidRPr="001E32BD">
        <w:rPr>
          <w:rFonts w:ascii="Times New Roman" w:hAnsi="Times New Roman"/>
          <w:sz w:val="24"/>
          <w:szCs w:val="24"/>
        </w:rPr>
        <w:t xml:space="preserve"> points are</w:t>
      </w:r>
    </w:p>
    <w:p w:rsidR="0087508E" w:rsidRPr="001E32BD" w:rsidRDefault="0087508E" w:rsidP="00AE57A5">
      <w:pPr>
        <w:numPr>
          <w:ilvl w:val="1"/>
          <w:numId w:val="11"/>
        </w:numPr>
        <w:spacing w:after="0" w:line="240" w:lineRule="auto"/>
        <w:rPr>
          <w:rFonts w:ascii="Times New Roman" w:hAnsi="Times New Roman"/>
          <w:sz w:val="24"/>
          <w:szCs w:val="24"/>
        </w:rPr>
      </w:pPr>
      <w:r w:rsidRPr="001E32BD">
        <w:rPr>
          <w:rFonts w:ascii="Times New Roman" w:hAnsi="Times New Roman"/>
          <w:sz w:val="24"/>
          <w:szCs w:val="24"/>
        </w:rPr>
        <w:t>Originality in analysis of issues</w:t>
      </w:r>
    </w:p>
    <w:p w:rsidR="0087508E" w:rsidRPr="001E32BD" w:rsidRDefault="0087508E" w:rsidP="00AE57A5">
      <w:pPr>
        <w:numPr>
          <w:ilvl w:val="1"/>
          <w:numId w:val="11"/>
        </w:numPr>
        <w:spacing w:after="0" w:line="240" w:lineRule="auto"/>
        <w:rPr>
          <w:rFonts w:ascii="Times New Roman" w:hAnsi="Times New Roman"/>
          <w:sz w:val="24"/>
          <w:szCs w:val="24"/>
        </w:rPr>
      </w:pPr>
      <w:r w:rsidRPr="001E32BD">
        <w:rPr>
          <w:rFonts w:ascii="Times New Roman" w:hAnsi="Times New Roman"/>
          <w:sz w:val="24"/>
          <w:szCs w:val="24"/>
        </w:rPr>
        <w:t>Logical progression of ideas &amp; clear, precise and unambiguous writing style</w:t>
      </w:r>
    </w:p>
    <w:p w:rsidR="0087508E" w:rsidRPr="001E32BD" w:rsidRDefault="0087508E" w:rsidP="00AE57A5">
      <w:pPr>
        <w:numPr>
          <w:ilvl w:val="1"/>
          <w:numId w:val="11"/>
        </w:numPr>
        <w:spacing w:after="0" w:line="360" w:lineRule="auto"/>
        <w:rPr>
          <w:rFonts w:ascii="Times New Roman" w:hAnsi="Times New Roman"/>
          <w:sz w:val="24"/>
          <w:szCs w:val="24"/>
        </w:rPr>
      </w:pPr>
      <w:r w:rsidRPr="001E32BD">
        <w:rPr>
          <w:rFonts w:ascii="Times New Roman" w:hAnsi="Times New Roman"/>
          <w:sz w:val="24"/>
          <w:szCs w:val="24"/>
        </w:rPr>
        <w:t>Proper and articulate analysis of strengths and weakness of the case</w:t>
      </w:r>
    </w:p>
    <w:p w:rsidR="0087508E" w:rsidRPr="001E32BD" w:rsidRDefault="0087508E" w:rsidP="00AE57A5">
      <w:pPr>
        <w:numPr>
          <w:ilvl w:val="1"/>
          <w:numId w:val="11"/>
        </w:numPr>
        <w:spacing w:after="0" w:line="360" w:lineRule="auto"/>
        <w:rPr>
          <w:rFonts w:ascii="Times New Roman" w:hAnsi="Times New Roman"/>
          <w:sz w:val="24"/>
          <w:szCs w:val="24"/>
        </w:rPr>
      </w:pPr>
      <w:r w:rsidRPr="001E32BD">
        <w:rPr>
          <w:rFonts w:ascii="Times New Roman" w:hAnsi="Times New Roman"/>
          <w:sz w:val="24"/>
          <w:szCs w:val="24"/>
        </w:rPr>
        <w:t>Understanding of the legal principles directly applicable to the issues</w:t>
      </w:r>
    </w:p>
    <w:p w:rsidR="0087508E" w:rsidRPr="001E32BD" w:rsidRDefault="0087508E" w:rsidP="00AE57A5">
      <w:pPr>
        <w:numPr>
          <w:ilvl w:val="1"/>
          <w:numId w:val="11"/>
        </w:numPr>
        <w:spacing w:after="0" w:line="360" w:lineRule="auto"/>
        <w:rPr>
          <w:rFonts w:ascii="Times New Roman" w:hAnsi="Times New Roman"/>
          <w:sz w:val="24"/>
          <w:szCs w:val="24"/>
        </w:rPr>
      </w:pPr>
      <w:r w:rsidRPr="001E32BD">
        <w:rPr>
          <w:rFonts w:ascii="Times New Roman" w:hAnsi="Times New Roman"/>
          <w:sz w:val="24"/>
          <w:szCs w:val="24"/>
        </w:rPr>
        <w:t>Presentation of arguments with appropriate citations</w:t>
      </w:r>
    </w:p>
    <w:p w:rsidR="0087508E" w:rsidRPr="001E32BD" w:rsidRDefault="0087508E" w:rsidP="00AE57A5">
      <w:pPr>
        <w:numPr>
          <w:ilvl w:val="1"/>
          <w:numId w:val="11"/>
        </w:numPr>
        <w:spacing w:after="0" w:line="360" w:lineRule="auto"/>
        <w:rPr>
          <w:rFonts w:ascii="Times New Roman" w:hAnsi="Times New Roman"/>
          <w:sz w:val="24"/>
          <w:szCs w:val="24"/>
        </w:rPr>
      </w:pPr>
      <w:r w:rsidRPr="001E32BD">
        <w:rPr>
          <w:rFonts w:ascii="Times New Roman" w:hAnsi="Times New Roman"/>
          <w:sz w:val="24"/>
          <w:szCs w:val="24"/>
        </w:rPr>
        <w:t>Variety &amp; depth of research (new points and unique interpretation of fact/law)</w:t>
      </w:r>
    </w:p>
    <w:p w:rsidR="0087508E" w:rsidRDefault="0087508E" w:rsidP="00AE57A5">
      <w:pPr>
        <w:numPr>
          <w:ilvl w:val="0"/>
          <w:numId w:val="11"/>
        </w:numPr>
        <w:spacing w:after="0" w:line="360" w:lineRule="auto"/>
        <w:rPr>
          <w:rFonts w:ascii="Times New Roman" w:hAnsi="Times New Roman"/>
          <w:sz w:val="24"/>
          <w:szCs w:val="24"/>
        </w:rPr>
      </w:pPr>
      <w:r w:rsidRPr="001E32BD">
        <w:rPr>
          <w:rFonts w:ascii="Times New Roman" w:hAnsi="Times New Roman"/>
          <w:sz w:val="24"/>
          <w:szCs w:val="24"/>
        </w:rPr>
        <w:t>Non- compliance of rules mentioned in Clause X shall attract penalties for each non-conformity.</w:t>
      </w:r>
    </w:p>
    <w:p w:rsidR="0087508E" w:rsidRDefault="0087508E" w:rsidP="009E4D2F">
      <w:pPr>
        <w:spacing w:after="0" w:line="360" w:lineRule="auto"/>
        <w:ind w:left="360"/>
        <w:rPr>
          <w:rFonts w:ascii="Times New Roman" w:hAnsi="Times New Roman"/>
          <w:sz w:val="24"/>
          <w:szCs w:val="24"/>
        </w:rPr>
      </w:pPr>
    </w:p>
    <w:p w:rsidR="0087508E" w:rsidRPr="00B13694" w:rsidRDefault="0087508E" w:rsidP="00890CCE">
      <w:pPr>
        <w:numPr>
          <w:ilvl w:val="0"/>
          <w:numId w:val="14"/>
        </w:numPr>
        <w:spacing w:after="0" w:line="360" w:lineRule="auto"/>
        <w:rPr>
          <w:rFonts w:ascii="Times New Roman" w:hAnsi="Times New Roman"/>
          <w:b/>
          <w:bCs/>
          <w:sz w:val="24"/>
          <w:szCs w:val="24"/>
        </w:rPr>
      </w:pPr>
      <w:r w:rsidRPr="00B13694">
        <w:rPr>
          <w:rFonts w:ascii="Times New Roman" w:hAnsi="Times New Roman"/>
          <w:b/>
          <w:bCs/>
          <w:sz w:val="24"/>
          <w:szCs w:val="24"/>
        </w:rPr>
        <w:t xml:space="preserve">Researcher Test </w:t>
      </w:r>
    </w:p>
    <w:p w:rsidR="0087508E" w:rsidRPr="00B13694" w:rsidRDefault="0087508E" w:rsidP="00890CCE">
      <w:pPr>
        <w:spacing w:after="0" w:line="360" w:lineRule="auto"/>
        <w:ind w:left="360"/>
        <w:rPr>
          <w:rFonts w:ascii="Times New Roman" w:hAnsi="Times New Roman"/>
          <w:b/>
          <w:bCs/>
          <w:sz w:val="24"/>
          <w:szCs w:val="24"/>
        </w:rPr>
      </w:pPr>
    </w:p>
    <w:p w:rsidR="0087508E" w:rsidRPr="001E32BD" w:rsidRDefault="0087508E" w:rsidP="00890CCE">
      <w:pPr>
        <w:spacing w:after="0" w:line="360" w:lineRule="auto"/>
        <w:ind w:left="360"/>
        <w:rPr>
          <w:rFonts w:ascii="Times New Roman" w:hAnsi="Times New Roman"/>
          <w:sz w:val="24"/>
          <w:szCs w:val="24"/>
        </w:rPr>
      </w:pPr>
      <w:r>
        <w:rPr>
          <w:rFonts w:ascii="Times New Roman" w:hAnsi="Times New Roman"/>
          <w:sz w:val="24"/>
          <w:szCs w:val="24"/>
        </w:rPr>
        <w:t xml:space="preserve"> The researcher test shall consist of Multiple Choice Questions and shall be valued out of 20 marks.</w:t>
      </w:r>
    </w:p>
    <w:p w:rsidR="0087508E" w:rsidRDefault="0087508E" w:rsidP="00AE57A5">
      <w:pPr>
        <w:spacing w:line="360" w:lineRule="auto"/>
        <w:rPr>
          <w:rFonts w:ascii="Times New Roman" w:hAnsi="Times New Roman"/>
          <w:b/>
          <w:bCs/>
          <w:sz w:val="24"/>
          <w:szCs w:val="24"/>
        </w:rPr>
      </w:pPr>
    </w:p>
    <w:p w:rsidR="0087508E" w:rsidRPr="001E32BD" w:rsidRDefault="0087508E" w:rsidP="00AE57A5">
      <w:pPr>
        <w:spacing w:line="360" w:lineRule="auto"/>
        <w:rPr>
          <w:rFonts w:ascii="Times New Roman" w:hAnsi="Times New Roman"/>
          <w:sz w:val="24"/>
          <w:szCs w:val="24"/>
        </w:rPr>
      </w:pPr>
      <w:r>
        <w:rPr>
          <w:rFonts w:ascii="Times New Roman" w:hAnsi="Times New Roman"/>
          <w:b/>
          <w:bCs/>
          <w:sz w:val="24"/>
          <w:szCs w:val="24"/>
        </w:rPr>
        <w:t>XIV</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b/>
          <w:bCs/>
          <w:sz w:val="24"/>
          <w:szCs w:val="24"/>
          <w:u w:val="single"/>
        </w:rPr>
        <w:t xml:space="preserve"> AWARDS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The following awards shall be presented:</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1. Best Team</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2. Second Best Team</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3. Best Advocate</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4. Second Best Advocate</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5. Best Memorial</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6. Best Researcher</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In addition to the above awards, certificates are given to other winners / categories. Participating certificates would be given to all teams.</w:t>
      </w:r>
    </w:p>
    <w:p w:rsidR="0087508E" w:rsidRPr="001E32BD" w:rsidRDefault="0087508E" w:rsidP="00AE57A5">
      <w:pPr>
        <w:spacing w:line="360" w:lineRule="auto"/>
        <w:rPr>
          <w:rFonts w:ascii="Times New Roman" w:hAnsi="Times New Roman"/>
          <w:sz w:val="24"/>
          <w:szCs w:val="24"/>
        </w:rPr>
      </w:pPr>
      <w:r>
        <w:rPr>
          <w:rFonts w:ascii="Times New Roman" w:hAnsi="Times New Roman"/>
          <w:b/>
          <w:bCs/>
          <w:sz w:val="24"/>
          <w:szCs w:val="24"/>
        </w:rPr>
        <w:t>XV</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b/>
          <w:bCs/>
          <w:sz w:val="24"/>
          <w:szCs w:val="24"/>
        </w:rPr>
        <w:t xml:space="preserve"> </w:t>
      </w:r>
      <w:r w:rsidRPr="001E32BD">
        <w:rPr>
          <w:rFonts w:ascii="Times New Roman" w:hAnsi="Times New Roman"/>
          <w:b/>
          <w:bCs/>
          <w:sz w:val="24"/>
          <w:szCs w:val="24"/>
          <w:u w:val="single"/>
        </w:rPr>
        <w:t>ANNOUNCEMENTS</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The results of the preliminary rounds will be announced shortly after both the rounds are completed. The results of the Quarter -final &amp; Semi Finals Rounds will be announced shortly after the rounds are completed</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 xml:space="preserve">The winners of the competition will be announced during the </w:t>
      </w:r>
      <w:r w:rsidRPr="001E32BD">
        <w:rPr>
          <w:rFonts w:ascii="Times New Roman" w:hAnsi="Times New Roman"/>
          <w:bCs/>
          <w:sz w:val="24"/>
          <w:szCs w:val="24"/>
        </w:rPr>
        <w:t>Awards Ceremony of the respective rounds</w:t>
      </w:r>
    </w:p>
    <w:p w:rsidR="0087508E" w:rsidRPr="001E32BD" w:rsidRDefault="0087508E" w:rsidP="00AE57A5">
      <w:pPr>
        <w:rPr>
          <w:rFonts w:ascii="Times New Roman" w:hAnsi="Times New Roman"/>
          <w:b/>
          <w:bCs/>
          <w:sz w:val="24"/>
          <w:szCs w:val="24"/>
          <w:u w:val="single"/>
        </w:rPr>
      </w:pPr>
      <w:r>
        <w:rPr>
          <w:rFonts w:ascii="Times New Roman" w:hAnsi="Times New Roman"/>
          <w:b/>
          <w:bCs/>
          <w:sz w:val="24"/>
          <w:szCs w:val="24"/>
        </w:rPr>
        <w:t>XVI</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b/>
          <w:bCs/>
          <w:sz w:val="24"/>
          <w:szCs w:val="24"/>
          <w:u w:val="single"/>
        </w:rPr>
        <w:t xml:space="preserve"> ANONYMITY</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Student counsel may introduce him/herself to the court in the usual manner and may also state their names. However, the team's college affiliation shall not be indicated to the judges at any time.</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Further, all team members, coaches, advisors, and observers shall refrain from identifying a team’s college at any time and in any manner, including, but not limited to, wearing any identifying items (such as college clothing, ties, patches or pins) or carrying identifying material (such as a books with a college logo or college seal etc.)</w:t>
      </w:r>
    </w:p>
    <w:p w:rsidR="0087508E" w:rsidRPr="001E32BD" w:rsidRDefault="0087508E" w:rsidP="00AE57A5">
      <w:pPr>
        <w:spacing w:line="360" w:lineRule="auto"/>
        <w:rPr>
          <w:rFonts w:ascii="Times New Roman" w:hAnsi="Times New Roman"/>
          <w:sz w:val="24"/>
          <w:szCs w:val="24"/>
          <w:u w:val="single"/>
        </w:rPr>
      </w:pPr>
      <w:r>
        <w:rPr>
          <w:rFonts w:ascii="Times New Roman" w:hAnsi="Times New Roman"/>
          <w:b/>
          <w:bCs/>
          <w:sz w:val="24"/>
          <w:szCs w:val="24"/>
        </w:rPr>
        <w:t>XVII</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b/>
          <w:bCs/>
          <w:sz w:val="24"/>
          <w:szCs w:val="24"/>
          <w:u w:val="single"/>
        </w:rPr>
        <w:t xml:space="preserve"> COPYRIGHT</w:t>
      </w:r>
    </w:p>
    <w:p w:rsidR="0087508E" w:rsidRPr="001E32BD" w:rsidRDefault="0087508E" w:rsidP="00AE57A5">
      <w:pPr>
        <w:spacing w:line="360" w:lineRule="auto"/>
        <w:rPr>
          <w:rFonts w:ascii="Times New Roman" w:hAnsi="Times New Roman"/>
          <w:sz w:val="24"/>
          <w:szCs w:val="24"/>
        </w:rPr>
      </w:pPr>
      <w:r w:rsidRPr="001E32BD">
        <w:rPr>
          <w:rFonts w:ascii="Times New Roman" w:hAnsi="Times New Roman"/>
          <w:sz w:val="24"/>
          <w:szCs w:val="24"/>
        </w:rPr>
        <w:t>a.  The participants shall certify in writing the originality of materials contained therein and shall be responsible for any claim or dispute arising out of the further use and exhibition of these materials.</w:t>
      </w:r>
    </w:p>
    <w:p w:rsidR="0087508E" w:rsidRPr="001E32BD" w:rsidRDefault="0087508E" w:rsidP="00AE57A5">
      <w:pPr>
        <w:rPr>
          <w:rFonts w:ascii="Times New Roman" w:hAnsi="Times New Roman"/>
          <w:sz w:val="24"/>
          <w:szCs w:val="24"/>
        </w:rPr>
      </w:pPr>
    </w:p>
    <w:p w:rsidR="0087508E" w:rsidRPr="001E32BD" w:rsidRDefault="0087508E" w:rsidP="00AE57A5">
      <w:pPr>
        <w:spacing w:line="360" w:lineRule="auto"/>
        <w:rPr>
          <w:rFonts w:ascii="Times New Roman" w:hAnsi="Times New Roman"/>
          <w:sz w:val="24"/>
          <w:szCs w:val="24"/>
        </w:rPr>
      </w:pPr>
      <w:r>
        <w:rPr>
          <w:rFonts w:ascii="Times New Roman" w:hAnsi="Times New Roman"/>
          <w:b/>
          <w:bCs/>
          <w:sz w:val="24"/>
          <w:szCs w:val="24"/>
        </w:rPr>
        <w:t>XVIII</w:t>
      </w:r>
      <w:r w:rsidRPr="001E32BD">
        <w:rPr>
          <w:rFonts w:ascii="Times New Roman" w:hAnsi="Times New Roman"/>
          <w:b/>
          <w:bCs/>
          <w:sz w:val="24"/>
          <w:szCs w:val="24"/>
        </w:rPr>
        <w:t>.</w:t>
      </w:r>
      <w:r>
        <w:rPr>
          <w:rFonts w:ascii="Times New Roman" w:hAnsi="Times New Roman"/>
          <w:b/>
          <w:bCs/>
          <w:sz w:val="24"/>
          <w:szCs w:val="24"/>
        </w:rPr>
        <w:t xml:space="preserve"> </w:t>
      </w:r>
      <w:r w:rsidRPr="001E32BD">
        <w:rPr>
          <w:rFonts w:ascii="Times New Roman" w:hAnsi="Times New Roman"/>
          <w:b/>
          <w:bCs/>
          <w:sz w:val="24"/>
          <w:szCs w:val="24"/>
        </w:rPr>
        <w:t xml:space="preserve"> </w:t>
      </w:r>
      <w:r w:rsidRPr="001E32BD">
        <w:rPr>
          <w:rFonts w:ascii="Times New Roman" w:hAnsi="Times New Roman"/>
          <w:b/>
          <w:bCs/>
          <w:sz w:val="24"/>
          <w:szCs w:val="24"/>
          <w:u w:val="single"/>
        </w:rPr>
        <w:t>ACCOMMODATION AND TRANSPORT</w:t>
      </w:r>
    </w:p>
    <w:p w:rsidR="0087508E" w:rsidRPr="001E32BD" w:rsidRDefault="0087508E" w:rsidP="00AE57A5">
      <w:pPr>
        <w:numPr>
          <w:ilvl w:val="0"/>
          <w:numId w:val="12"/>
        </w:numPr>
        <w:spacing w:after="0" w:line="360" w:lineRule="auto"/>
        <w:rPr>
          <w:rFonts w:ascii="Times New Roman" w:hAnsi="Times New Roman"/>
          <w:sz w:val="24"/>
          <w:szCs w:val="24"/>
        </w:rPr>
      </w:pPr>
      <w:r w:rsidRPr="001E32BD">
        <w:rPr>
          <w:rFonts w:ascii="Times New Roman" w:hAnsi="Times New Roman"/>
          <w:sz w:val="24"/>
          <w:szCs w:val="24"/>
        </w:rPr>
        <w:t>Organizers will provide accommodation and transport between the guest house/hotel and the competition venue to the participating teams. Extra members over and above the prescribed number will not be entertained and accommodated under any circumstances.</w:t>
      </w:r>
    </w:p>
    <w:p w:rsidR="0087508E" w:rsidRPr="001E32BD" w:rsidRDefault="0087508E" w:rsidP="00AE57A5">
      <w:pPr>
        <w:numPr>
          <w:ilvl w:val="0"/>
          <w:numId w:val="12"/>
        </w:numPr>
        <w:spacing w:after="0" w:line="360" w:lineRule="auto"/>
        <w:rPr>
          <w:rFonts w:ascii="Times New Roman" w:hAnsi="Times New Roman"/>
          <w:sz w:val="24"/>
          <w:szCs w:val="24"/>
        </w:rPr>
      </w:pPr>
      <w:r w:rsidRPr="001E32BD">
        <w:rPr>
          <w:rFonts w:ascii="Times New Roman" w:hAnsi="Times New Roman"/>
          <w:sz w:val="24"/>
          <w:szCs w:val="24"/>
        </w:rPr>
        <w:t>Misbehavior of any sort by the participants will be dealt very seriously and will lead to disqualification.</w:t>
      </w:r>
    </w:p>
    <w:p w:rsidR="0087508E" w:rsidRPr="001E32BD" w:rsidRDefault="0087508E" w:rsidP="00AE57A5">
      <w:pPr>
        <w:numPr>
          <w:ilvl w:val="0"/>
          <w:numId w:val="12"/>
        </w:numPr>
        <w:spacing w:after="0" w:line="360" w:lineRule="auto"/>
        <w:rPr>
          <w:rFonts w:ascii="Times New Roman" w:hAnsi="Times New Roman"/>
          <w:sz w:val="24"/>
          <w:szCs w:val="24"/>
        </w:rPr>
      </w:pPr>
      <w:r w:rsidRPr="001E32BD">
        <w:rPr>
          <w:rFonts w:ascii="Times New Roman" w:hAnsi="Times New Roman"/>
          <w:sz w:val="24"/>
          <w:szCs w:val="24"/>
        </w:rPr>
        <w:t>Separate accommodation will be arranged for boys and girls and strictly they will not be allowed to stay in the same room.</w:t>
      </w:r>
    </w:p>
    <w:p w:rsidR="0087508E" w:rsidRDefault="0087508E" w:rsidP="00AE57A5">
      <w:pPr>
        <w:rPr>
          <w:rFonts w:ascii="Times New Roman" w:hAnsi="Times New Roman"/>
          <w:sz w:val="24"/>
          <w:szCs w:val="24"/>
        </w:rPr>
      </w:pPr>
    </w:p>
    <w:p w:rsidR="0087508E" w:rsidRDefault="0087508E" w:rsidP="00AE57A5">
      <w:pPr>
        <w:rPr>
          <w:rFonts w:ascii="Times New Roman" w:hAnsi="Times New Roman"/>
          <w:sz w:val="24"/>
          <w:szCs w:val="24"/>
        </w:rPr>
      </w:pPr>
    </w:p>
    <w:p w:rsidR="0087508E" w:rsidRDefault="0087508E" w:rsidP="00AE57A5">
      <w:pPr>
        <w:rPr>
          <w:rFonts w:ascii="Times New Roman" w:hAnsi="Times New Roman"/>
          <w:sz w:val="24"/>
          <w:szCs w:val="24"/>
        </w:rPr>
      </w:pPr>
    </w:p>
    <w:p w:rsidR="0087508E" w:rsidRDefault="0087508E" w:rsidP="00AE57A5">
      <w:pPr>
        <w:rPr>
          <w:rFonts w:ascii="Times New Roman" w:hAnsi="Times New Roman"/>
          <w:sz w:val="24"/>
          <w:szCs w:val="24"/>
        </w:rPr>
      </w:pPr>
    </w:p>
    <w:p w:rsidR="0087508E" w:rsidRPr="001E32BD" w:rsidRDefault="0087508E" w:rsidP="00AE57A5">
      <w:pPr>
        <w:spacing w:line="360" w:lineRule="auto"/>
        <w:rPr>
          <w:rFonts w:ascii="Times New Roman" w:hAnsi="Times New Roman"/>
          <w:b/>
          <w:bCs/>
          <w:sz w:val="24"/>
          <w:szCs w:val="24"/>
        </w:rPr>
      </w:pPr>
      <w:r w:rsidRPr="001E32BD">
        <w:rPr>
          <w:rFonts w:ascii="Times New Roman" w:hAnsi="Times New Roman"/>
          <w:b/>
          <w:bCs/>
          <w:sz w:val="24"/>
          <w:szCs w:val="24"/>
        </w:rPr>
        <w:t>19.</w:t>
      </w:r>
      <w:r>
        <w:rPr>
          <w:rFonts w:ascii="Times New Roman" w:hAnsi="Times New Roman"/>
          <w:b/>
          <w:bCs/>
          <w:sz w:val="24"/>
          <w:szCs w:val="24"/>
        </w:rPr>
        <w:t xml:space="preserve"> </w:t>
      </w:r>
      <w:r w:rsidRPr="001E32BD">
        <w:rPr>
          <w:rFonts w:ascii="Times New Roman" w:hAnsi="Times New Roman"/>
          <w:b/>
          <w:bCs/>
          <w:sz w:val="24"/>
          <w:szCs w:val="24"/>
        </w:rPr>
        <w:t xml:space="preserve"> Any clarifications for the respective r</w:t>
      </w:r>
      <w:r>
        <w:rPr>
          <w:rFonts w:ascii="Times New Roman" w:hAnsi="Times New Roman"/>
          <w:b/>
          <w:bCs/>
          <w:sz w:val="24"/>
          <w:szCs w:val="24"/>
        </w:rPr>
        <w:t xml:space="preserve">ounds the can be sought from </w:t>
      </w:r>
    </w:p>
    <w:p w:rsidR="0087508E" w:rsidRPr="001E32BD" w:rsidRDefault="0087508E" w:rsidP="00AE57A5">
      <w:pPr>
        <w:spacing w:line="360" w:lineRule="auto"/>
        <w:rPr>
          <w:rFonts w:ascii="Times New Roman" w:hAnsi="Times New Roman"/>
          <w:b/>
          <w:bCs/>
          <w:sz w:val="24"/>
          <w:szCs w:val="24"/>
        </w:rPr>
      </w:pPr>
      <w:r w:rsidRPr="001E32BD">
        <w:rPr>
          <w:rFonts w:ascii="Times New Roman" w:hAnsi="Times New Roman"/>
          <w:b/>
          <w:bCs/>
          <w:sz w:val="24"/>
          <w:szCs w:val="24"/>
        </w:rPr>
        <w:t>Sahil Dewani (President): 9373217110,9822020428</w:t>
      </w:r>
    </w:p>
    <w:p w:rsidR="0087508E" w:rsidRPr="001E32BD" w:rsidRDefault="0087508E" w:rsidP="00AE57A5">
      <w:pPr>
        <w:spacing w:line="360" w:lineRule="auto"/>
        <w:rPr>
          <w:rFonts w:ascii="Times New Roman" w:hAnsi="Times New Roman"/>
          <w:b/>
          <w:bCs/>
          <w:sz w:val="24"/>
          <w:szCs w:val="24"/>
        </w:rPr>
      </w:pPr>
      <w:r w:rsidRPr="001E32BD">
        <w:rPr>
          <w:rFonts w:ascii="Times New Roman" w:hAnsi="Times New Roman"/>
          <w:b/>
          <w:bCs/>
          <w:sz w:val="24"/>
          <w:szCs w:val="24"/>
        </w:rPr>
        <w:t>Medhavi Arya (Vice-President): 9503028129</w:t>
      </w:r>
    </w:p>
    <w:p w:rsidR="0087508E" w:rsidRPr="001E32BD" w:rsidRDefault="0087508E" w:rsidP="00AE57A5">
      <w:pPr>
        <w:spacing w:line="360" w:lineRule="auto"/>
        <w:rPr>
          <w:rFonts w:ascii="Times New Roman" w:hAnsi="Times New Roman"/>
          <w:b/>
          <w:bCs/>
          <w:sz w:val="24"/>
          <w:szCs w:val="24"/>
        </w:rPr>
      </w:pPr>
      <w:r w:rsidRPr="001E32BD">
        <w:rPr>
          <w:rFonts w:ascii="Times New Roman" w:hAnsi="Times New Roman"/>
          <w:b/>
          <w:bCs/>
          <w:sz w:val="24"/>
          <w:szCs w:val="24"/>
        </w:rPr>
        <w:t>Vishwavardhan Narera: 7744959511</w:t>
      </w:r>
    </w:p>
    <w:p w:rsidR="0087508E" w:rsidRPr="001E32BD" w:rsidRDefault="0087508E" w:rsidP="00AE57A5">
      <w:pPr>
        <w:spacing w:line="360" w:lineRule="auto"/>
        <w:rPr>
          <w:rFonts w:ascii="Times New Roman" w:hAnsi="Times New Roman"/>
          <w:b/>
          <w:bCs/>
          <w:sz w:val="24"/>
          <w:szCs w:val="24"/>
        </w:rPr>
      </w:pPr>
      <w:r w:rsidRPr="001E32BD">
        <w:rPr>
          <w:rFonts w:ascii="Times New Roman" w:hAnsi="Times New Roman"/>
          <w:b/>
          <w:bCs/>
          <w:sz w:val="24"/>
          <w:szCs w:val="24"/>
        </w:rPr>
        <w:t>Neeta Panwar: 9325921264</w:t>
      </w:r>
    </w:p>
    <w:p w:rsidR="0087508E" w:rsidRPr="001E32BD" w:rsidRDefault="0087508E" w:rsidP="00AE57A5">
      <w:pPr>
        <w:spacing w:line="360" w:lineRule="auto"/>
        <w:rPr>
          <w:rFonts w:ascii="Times New Roman" w:hAnsi="Times New Roman"/>
          <w:b/>
          <w:bCs/>
          <w:sz w:val="24"/>
          <w:szCs w:val="24"/>
        </w:rPr>
      </w:pPr>
    </w:p>
    <w:p w:rsidR="0087508E" w:rsidRDefault="0087508E" w:rsidP="001E32BD">
      <w:pPr>
        <w:spacing w:line="360" w:lineRule="auto"/>
        <w:jc w:val="center"/>
        <w:rPr>
          <w:rFonts w:ascii="Times New Roman" w:hAnsi="Times New Roman"/>
          <w:b/>
          <w:bCs/>
          <w:sz w:val="28"/>
          <w:szCs w:val="28"/>
        </w:rPr>
      </w:pPr>
      <w:r w:rsidRPr="001E32BD">
        <w:rPr>
          <w:rFonts w:ascii="Times New Roman" w:hAnsi="Times New Roman"/>
          <w:b/>
          <w:bCs/>
          <w:sz w:val="28"/>
          <w:szCs w:val="28"/>
        </w:rPr>
        <w:t>IMPORTANT DATES</w:t>
      </w:r>
    </w:p>
    <w:p w:rsidR="0087508E" w:rsidRDefault="0087508E" w:rsidP="001E32BD">
      <w:pPr>
        <w:spacing w:line="360" w:lineRule="auto"/>
        <w:jc w:val="center"/>
        <w:rPr>
          <w:rFonts w:ascii="Times New Roman" w:hAnsi="Times New Roman"/>
          <w:b/>
          <w:bCs/>
          <w:sz w:val="28"/>
          <w:szCs w:val="28"/>
        </w:rPr>
      </w:pPr>
    </w:p>
    <w:p w:rsidR="0087508E" w:rsidRPr="001E32BD" w:rsidRDefault="0087508E" w:rsidP="001E32BD">
      <w:pPr>
        <w:spacing w:line="360" w:lineRule="auto"/>
        <w:jc w:val="center"/>
        <w:rPr>
          <w:rFonts w:ascii="Times New Roman" w:hAnsi="Times New Roman"/>
          <w:sz w:val="28"/>
          <w:szCs w:val="28"/>
        </w:rPr>
      </w:pPr>
    </w:p>
    <w:tbl>
      <w:tblPr>
        <w:tblW w:w="8308" w:type="dxa"/>
        <w:jc w:val="center"/>
        <w:tblLayout w:type="fixed"/>
        <w:tblLook w:val="0000"/>
      </w:tblPr>
      <w:tblGrid>
        <w:gridCol w:w="5644"/>
        <w:gridCol w:w="2664"/>
      </w:tblGrid>
      <w:tr w:rsidR="0087508E" w:rsidRPr="00862F11">
        <w:trPr>
          <w:jc w:val="center"/>
        </w:trPr>
        <w:tc>
          <w:tcPr>
            <w:tcW w:w="5644" w:type="dxa"/>
            <w:tcBorders>
              <w:top w:val="single" w:sz="8" w:space="0" w:color="auto"/>
              <w:left w:val="single" w:sz="8" w:space="0" w:color="auto"/>
              <w:bottom w:val="single" w:sz="8" w:space="0" w:color="auto"/>
              <w:right w:val="single" w:sz="8" w:space="0" w:color="auto"/>
            </w:tcBorders>
            <w:vAlign w:val="center"/>
          </w:tcPr>
          <w:p w:rsidR="0087508E" w:rsidRPr="00862F11" w:rsidRDefault="001B4DAE" w:rsidP="00AE57A5">
            <w:pPr>
              <w:spacing w:line="360" w:lineRule="auto"/>
              <w:rPr>
                <w:rFonts w:ascii="Times New Roman" w:hAnsi="Times New Roman"/>
                <w:sz w:val="24"/>
                <w:szCs w:val="24"/>
              </w:rPr>
            </w:pPr>
            <w:r>
              <w:rPr>
                <w:rFonts w:ascii="Times New Roman" w:hAnsi="Times New Roman"/>
                <w:noProof/>
                <w:sz w:val="24"/>
                <w:szCs w:val="24"/>
              </w:rPr>
              <w:drawing>
                <wp:inline distT="0" distB="0" distL="0" distR="0">
                  <wp:extent cx="8890" cy="8890"/>
                  <wp:effectExtent l="0" t="0" r="0" b="0"/>
                  <wp:docPr id="3" name="Picture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11"/>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7508E" w:rsidRPr="00862F11">
              <w:rPr>
                <w:rFonts w:ascii="Times New Roman" w:hAnsi="Times New Roman"/>
                <w:sz w:val="24"/>
                <w:szCs w:val="24"/>
              </w:rPr>
              <w:t>Start of Online Registration</w:t>
            </w:r>
          </w:p>
        </w:tc>
        <w:tc>
          <w:tcPr>
            <w:tcW w:w="2664" w:type="dxa"/>
            <w:tcBorders>
              <w:top w:val="single" w:sz="8" w:space="0" w:color="auto"/>
              <w:left w:val="single" w:sz="8" w:space="0" w:color="auto"/>
              <w:bottom w:val="single" w:sz="8" w:space="0" w:color="auto"/>
              <w:right w:val="single" w:sz="8" w:space="0" w:color="auto"/>
            </w:tcBorders>
            <w:vAlign w:val="center"/>
          </w:tcPr>
          <w:p w:rsidR="0087508E" w:rsidRPr="00862F11" w:rsidRDefault="001B4DAE" w:rsidP="00AE57A5">
            <w:pPr>
              <w:rPr>
                <w:rFonts w:ascii="Times New Roman" w:hAnsi="Times New Roman"/>
                <w:sz w:val="24"/>
                <w:szCs w:val="24"/>
              </w:rPr>
            </w:pPr>
            <w:r>
              <w:rPr>
                <w:rFonts w:ascii="Times New Roman" w:hAnsi="Times New Roman"/>
                <w:noProof/>
                <w:sz w:val="24"/>
                <w:szCs w:val="24"/>
              </w:rPr>
              <w:drawing>
                <wp:inline distT="0" distB="0" distL="0" distR="0">
                  <wp:extent cx="8890" cy="8890"/>
                  <wp:effectExtent l="0" t="0" r="0" b="0"/>
                  <wp:docPr id="4" name="Picture 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2"/>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7508E" w:rsidRPr="00862F11">
              <w:rPr>
                <w:rFonts w:ascii="Times New Roman" w:hAnsi="Times New Roman"/>
                <w:noProof/>
                <w:sz w:val="24"/>
                <w:szCs w:val="24"/>
              </w:rPr>
              <w:t>31</w:t>
            </w:r>
            <w:r w:rsidR="0087508E" w:rsidRPr="00862F11">
              <w:rPr>
                <w:rFonts w:ascii="Times New Roman" w:hAnsi="Times New Roman"/>
                <w:noProof/>
                <w:sz w:val="24"/>
                <w:szCs w:val="24"/>
                <w:vertAlign w:val="superscript"/>
              </w:rPr>
              <w:t>st</w:t>
            </w:r>
            <w:r w:rsidR="0087508E" w:rsidRPr="00862F11">
              <w:rPr>
                <w:rFonts w:ascii="Times New Roman" w:hAnsi="Times New Roman"/>
                <w:noProof/>
                <w:sz w:val="24"/>
                <w:szCs w:val="24"/>
              </w:rPr>
              <w:t xml:space="preserve"> January 2016</w:t>
            </w:r>
          </w:p>
        </w:tc>
      </w:tr>
      <w:tr w:rsidR="0087508E" w:rsidRPr="00862F11">
        <w:trPr>
          <w:jc w:val="center"/>
        </w:trPr>
        <w:tc>
          <w:tcPr>
            <w:tcW w:w="5644" w:type="dxa"/>
            <w:tcBorders>
              <w:top w:val="single" w:sz="8" w:space="0" w:color="auto"/>
              <w:left w:val="single" w:sz="8" w:space="0" w:color="auto"/>
              <w:bottom w:val="single" w:sz="8" w:space="0" w:color="auto"/>
              <w:right w:val="single" w:sz="8" w:space="0" w:color="auto"/>
            </w:tcBorders>
            <w:vAlign w:val="center"/>
          </w:tcPr>
          <w:p w:rsidR="0087508E" w:rsidRPr="00862F11" w:rsidRDefault="001B4DAE" w:rsidP="00AE57A5">
            <w:pPr>
              <w:spacing w:line="360" w:lineRule="auto"/>
              <w:rPr>
                <w:rFonts w:ascii="Times New Roman" w:hAnsi="Times New Roman"/>
                <w:sz w:val="24"/>
                <w:szCs w:val="24"/>
              </w:rPr>
            </w:pPr>
            <w:r>
              <w:rPr>
                <w:rFonts w:ascii="Times New Roman" w:hAnsi="Times New Roman"/>
                <w:noProof/>
                <w:sz w:val="24"/>
                <w:szCs w:val="24"/>
              </w:rPr>
              <w:drawing>
                <wp:inline distT="0" distB="0" distL="0" distR="0">
                  <wp:extent cx="8890" cy="8890"/>
                  <wp:effectExtent l="0" t="0" r="0" b="0"/>
                  <wp:docPr id="5" name="Picture 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4"/>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7508E" w:rsidRPr="00862F11">
              <w:rPr>
                <w:rFonts w:ascii="Times New Roman" w:hAnsi="Times New Roman"/>
                <w:sz w:val="24"/>
                <w:szCs w:val="24"/>
              </w:rPr>
              <w:t>Last Date for Asking Queries regarding the case</w:t>
            </w:r>
          </w:p>
        </w:tc>
        <w:tc>
          <w:tcPr>
            <w:tcW w:w="2664" w:type="dxa"/>
            <w:tcBorders>
              <w:top w:val="single" w:sz="8" w:space="0" w:color="auto"/>
              <w:left w:val="single" w:sz="8" w:space="0" w:color="auto"/>
              <w:bottom w:val="single" w:sz="8" w:space="0" w:color="auto"/>
              <w:right w:val="single" w:sz="8" w:space="0" w:color="auto"/>
            </w:tcBorders>
            <w:vAlign w:val="center"/>
          </w:tcPr>
          <w:p w:rsidR="0087508E" w:rsidRPr="00862F11" w:rsidRDefault="001B4DAE" w:rsidP="00AE57A5">
            <w:pPr>
              <w:rPr>
                <w:rFonts w:ascii="Times New Roman" w:hAnsi="Times New Roman"/>
                <w:sz w:val="24"/>
                <w:szCs w:val="24"/>
              </w:rPr>
            </w:pPr>
            <w:r>
              <w:rPr>
                <w:rFonts w:ascii="Times New Roman" w:hAnsi="Times New Roman"/>
                <w:noProof/>
                <w:sz w:val="24"/>
                <w:szCs w:val="24"/>
              </w:rPr>
              <w:drawing>
                <wp:inline distT="0" distB="0" distL="0" distR="0">
                  <wp:extent cx="8890" cy="8890"/>
                  <wp:effectExtent l="0" t="0" r="0" b="0"/>
                  <wp:docPr id="6" name="Picture 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5"/>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Fonts w:ascii="Times New Roman" w:hAnsi="Times New Roman"/>
                <w:noProof/>
                <w:sz w:val="24"/>
                <w:szCs w:val="24"/>
              </w:rPr>
              <w:drawing>
                <wp:inline distT="0" distB="0" distL="0" distR="0">
                  <wp:extent cx="8890" cy="8890"/>
                  <wp:effectExtent l="0" t="0" r="0" b="0"/>
                  <wp:docPr id="7" name="Picture 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6"/>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7508E" w:rsidRPr="00862F11">
              <w:rPr>
                <w:rFonts w:ascii="Times New Roman" w:hAnsi="Times New Roman"/>
                <w:sz w:val="24"/>
                <w:szCs w:val="24"/>
              </w:rPr>
              <w:t>15</w:t>
            </w:r>
            <w:r w:rsidR="0087508E" w:rsidRPr="00862F11">
              <w:rPr>
                <w:rFonts w:ascii="Times New Roman" w:hAnsi="Times New Roman"/>
                <w:sz w:val="24"/>
                <w:szCs w:val="24"/>
                <w:vertAlign w:val="superscript"/>
              </w:rPr>
              <w:t>th</w:t>
            </w:r>
            <w:r w:rsidR="0087508E" w:rsidRPr="00862F11">
              <w:rPr>
                <w:rFonts w:ascii="Times New Roman" w:hAnsi="Times New Roman"/>
                <w:sz w:val="24"/>
                <w:szCs w:val="24"/>
              </w:rPr>
              <w:t xml:space="preserve"> February 2016</w:t>
            </w:r>
          </w:p>
        </w:tc>
      </w:tr>
      <w:tr w:rsidR="0087508E" w:rsidRPr="00862F11">
        <w:trPr>
          <w:jc w:val="center"/>
        </w:trPr>
        <w:tc>
          <w:tcPr>
            <w:tcW w:w="5644" w:type="dxa"/>
            <w:tcBorders>
              <w:top w:val="single" w:sz="8" w:space="0" w:color="auto"/>
              <w:left w:val="single" w:sz="8" w:space="0" w:color="auto"/>
              <w:bottom w:val="single" w:sz="8" w:space="0" w:color="auto"/>
              <w:right w:val="single" w:sz="8" w:space="0" w:color="auto"/>
            </w:tcBorders>
            <w:vAlign w:val="center"/>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Last date for receiving soft copies of Reg. Form</w:t>
            </w:r>
          </w:p>
        </w:tc>
        <w:tc>
          <w:tcPr>
            <w:tcW w:w="2664" w:type="dxa"/>
            <w:tcBorders>
              <w:top w:val="single" w:sz="8" w:space="0" w:color="auto"/>
              <w:left w:val="single" w:sz="8" w:space="0" w:color="auto"/>
              <w:bottom w:val="single" w:sz="8" w:space="0" w:color="auto"/>
              <w:right w:val="single" w:sz="8" w:space="0" w:color="auto"/>
            </w:tcBorders>
            <w:vAlign w:val="center"/>
          </w:tcPr>
          <w:p w:rsidR="0087508E" w:rsidRPr="00862F11" w:rsidRDefault="0087508E" w:rsidP="00AE57A5">
            <w:pPr>
              <w:rPr>
                <w:rFonts w:ascii="Times New Roman" w:hAnsi="Times New Roman"/>
                <w:sz w:val="24"/>
                <w:szCs w:val="24"/>
              </w:rPr>
            </w:pPr>
            <w:r w:rsidRPr="00862F11">
              <w:rPr>
                <w:rFonts w:ascii="Times New Roman" w:hAnsi="Times New Roman"/>
                <w:sz w:val="24"/>
                <w:szCs w:val="24"/>
              </w:rPr>
              <w:t>15</w:t>
            </w:r>
            <w:r w:rsidRPr="00862F11">
              <w:rPr>
                <w:rFonts w:ascii="Times New Roman" w:hAnsi="Times New Roman"/>
                <w:sz w:val="24"/>
                <w:szCs w:val="24"/>
                <w:vertAlign w:val="superscript"/>
              </w:rPr>
              <w:t>th</w:t>
            </w:r>
            <w:r w:rsidRPr="00862F11">
              <w:rPr>
                <w:rFonts w:ascii="Times New Roman" w:hAnsi="Times New Roman"/>
                <w:sz w:val="24"/>
                <w:szCs w:val="24"/>
              </w:rPr>
              <w:t xml:space="preserve"> February 2016</w:t>
            </w:r>
          </w:p>
        </w:tc>
      </w:tr>
      <w:tr w:rsidR="0087508E" w:rsidRPr="00862F11">
        <w:trPr>
          <w:jc w:val="center"/>
        </w:trPr>
        <w:tc>
          <w:tcPr>
            <w:tcW w:w="5644" w:type="dxa"/>
            <w:tcBorders>
              <w:top w:val="single" w:sz="8" w:space="0" w:color="auto"/>
              <w:left w:val="single" w:sz="8" w:space="0" w:color="auto"/>
              <w:bottom w:val="single" w:sz="8" w:space="0" w:color="auto"/>
              <w:right w:val="single" w:sz="8" w:space="0" w:color="auto"/>
            </w:tcBorders>
            <w:vAlign w:val="center"/>
          </w:tcPr>
          <w:p w:rsidR="0087508E" w:rsidRPr="00862F11" w:rsidRDefault="0087508E" w:rsidP="00AE57A5">
            <w:pPr>
              <w:spacing w:line="360" w:lineRule="auto"/>
              <w:rPr>
                <w:rFonts w:ascii="Times New Roman" w:hAnsi="Times New Roman"/>
                <w:sz w:val="24"/>
                <w:szCs w:val="24"/>
              </w:rPr>
            </w:pPr>
            <w:r w:rsidRPr="00862F11">
              <w:rPr>
                <w:rFonts w:ascii="Times New Roman" w:hAnsi="Times New Roman"/>
                <w:sz w:val="24"/>
                <w:szCs w:val="24"/>
              </w:rPr>
              <w:t>Last date for receiving Hard copy of Reg Form</w:t>
            </w:r>
          </w:p>
        </w:tc>
        <w:tc>
          <w:tcPr>
            <w:tcW w:w="2664" w:type="dxa"/>
            <w:tcBorders>
              <w:top w:val="single" w:sz="8" w:space="0" w:color="auto"/>
              <w:left w:val="single" w:sz="8" w:space="0" w:color="auto"/>
              <w:bottom w:val="single" w:sz="8" w:space="0" w:color="auto"/>
              <w:right w:val="single" w:sz="8" w:space="0" w:color="auto"/>
            </w:tcBorders>
            <w:vAlign w:val="center"/>
          </w:tcPr>
          <w:p w:rsidR="0087508E" w:rsidRPr="00862F11" w:rsidRDefault="0087508E" w:rsidP="00AE57A5">
            <w:pPr>
              <w:rPr>
                <w:rFonts w:ascii="Times New Roman" w:hAnsi="Times New Roman"/>
                <w:sz w:val="24"/>
                <w:szCs w:val="24"/>
              </w:rPr>
            </w:pPr>
            <w:r w:rsidRPr="00862F11">
              <w:rPr>
                <w:rFonts w:ascii="Times New Roman" w:hAnsi="Times New Roman"/>
                <w:sz w:val="24"/>
                <w:szCs w:val="24"/>
              </w:rPr>
              <w:t>20</w:t>
            </w:r>
            <w:r w:rsidRPr="00862F11">
              <w:rPr>
                <w:rFonts w:ascii="Times New Roman" w:hAnsi="Times New Roman"/>
                <w:sz w:val="24"/>
                <w:szCs w:val="24"/>
                <w:vertAlign w:val="superscript"/>
              </w:rPr>
              <w:t>th</w:t>
            </w:r>
            <w:r w:rsidRPr="00862F11">
              <w:rPr>
                <w:rFonts w:ascii="Times New Roman" w:hAnsi="Times New Roman"/>
                <w:sz w:val="24"/>
                <w:szCs w:val="24"/>
              </w:rPr>
              <w:t xml:space="preserve"> February 2016</w:t>
            </w:r>
          </w:p>
        </w:tc>
      </w:tr>
      <w:tr w:rsidR="0087508E" w:rsidRPr="00862F11">
        <w:trPr>
          <w:jc w:val="center"/>
        </w:trPr>
        <w:tc>
          <w:tcPr>
            <w:tcW w:w="5644" w:type="dxa"/>
            <w:tcBorders>
              <w:top w:val="single" w:sz="8" w:space="0" w:color="auto"/>
              <w:left w:val="single" w:sz="8" w:space="0" w:color="auto"/>
              <w:bottom w:val="single" w:sz="8" w:space="0" w:color="auto"/>
              <w:right w:val="single" w:sz="8" w:space="0" w:color="auto"/>
            </w:tcBorders>
            <w:vAlign w:val="center"/>
          </w:tcPr>
          <w:p w:rsidR="0087508E" w:rsidRPr="00862F11" w:rsidRDefault="001B4DAE" w:rsidP="00AE57A5">
            <w:pPr>
              <w:spacing w:line="360" w:lineRule="auto"/>
              <w:rPr>
                <w:rFonts w:ascii="Times New Roman" w:hAnsi="Times New Roman"/>
                <w:sz w:val="24"/>
                <w:szCs w:val="24"/>
              </w:rPr>
            </w:pPr>
            <w:r>
              <w:rPr>
                <w:rFonts w:ascii="Times New Roman" w:hAnsi="Times New Roman"/>
                <w:noProof/>
                <w:sz w:val="24"/>
                <w:szCs w:val="24"/>
              </w:rPr>
              <w:drawing>
                <wp:inline distT="0" distB="0" distL="0" distR="0">
                  <wp:extent cx="8890" cy="8890"/>
                  <wp:effectExtent l="0" t="0" r="0" b="0"/>
                  <wp:docPr id="8" name="Picture 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5"/>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7508E" w:rsidRPr="00862F11">
              <w:rPr>
                <w:rFonts w:ascii="Times New Roman" w:hAnsi="Times New Roman"/>
                <w:sz w:val="24"/>
                <w:szCs w:val="24"/>
              </w:rPr>
              <w:t>Submission of Travel Form</w:t>
            </w:r>
          </w:p>
        </w:tc>
        <w:tc>
          <w:tcPr>
            <w:tcW w:w="2664" w:type="dxa"/>
            <w:tcBorders>
              <w:top w:val="single" w:sz="8" w:space="0" w:color="auto"/>
              <w:left w:val="single" w:sz="8" w:space="0" w:color="auto"/>
              <w:bottom w:val="single" w:sz="8" w:space="0" w:color="auto"/>
              <w:right w:val="single" w:sz="8" w:space="0" w:color="auto"/>
            </w:tcBorders>
            <w:vAlign w:val="center"/>
          </w:tcPr>
          <w:p w:rsidR="0087508E" w:rsidRPr="00862F11" w:rsidRDefault="001B4DAE" w:rsidP="00AE57A5">
            <w:pPr>
              <w:rPr>
                <w:rFonts w:ascii="Times New Roman" w:hAnsi="Times New Roman"/>
                <w:sz w:val="24"/>
                <w:szCs w:val="24"/>
              </w:rPr>
            </w:pPr>
            <w:r>
              <w:rPr>
                <w:rFonts w:ascii="Times New Roman" w:hAnsi="Times New Roman"/>
                <w:noProof/>
                <w:sz w:val="24"/>
                <w:szCs w:val="24"/>
              </w:rPr>
              <w:drawing>
                <wp:inline distT="0" distB="0" distL="0" distR="0">
                  <wp:extent cx="8890" cy="8890"/>
                  <wp:effectExtent l="0" t="0" r="0" b="0"/>
                  <wp:docPr id="9" name="Picture 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6"/>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Fonts w:ascii="Times New Roman" w:hAnsi="Times New Roman"/>
                <w:noProof/>
                <w:sz w:val="24"/>
                <w:szCs w:val="24"/>
              </w:rPr>
              <w:drawing>
                <wp:inline distT="0" distB="0" distL="0" distR="0">
                  <wp:extent cx="8890" cy="8890"/>
                  <wp:effectExtent l="0" t="0" r="0" b="0"/>
                  <wp:docPr id="10" name="Picture 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7508E" w:rsidRPr="00862F11">
              <w:rPr>
                <w:rFonts w:ascii="Times New Roman" w:hAnsi="Times New Roman"/>
                <w:noProof/>
                <w:sz w:val="24"/>
                <w:szCs w:val="24"/>
              </w:rPr>
              <w:t>20</w:t>
            </w:r>
            <w:r w:rsidR="0087508E" w:rsidRPr="00862F11">
              <w:rPr>
                <w:rFonts w:ascii="Times New Roman" w:hAnsi="Times New Roman"/>
                <w:noProof/>
                <w:sz w:val="24"/>
                <w:szCs w:val="24"/>
                <w:vertAlign w:val="superscript"/>
              </w:rPr>
              <w:t xml:space="preserve">th </w:t>
            </w:r>
            <w:r w:rsidR="0087508E" w:rsidRPr="00862F11">
              <w:rPr>
                <w:rFonts w:ascii="Times New Roman" w:hAnsi="Times New Roman"/>
                <w:sz w:val="24"/>
                <w:szCs w:val="24"/>
              </w:rPr>
              <w:t>February 2016</w:t>
            </w:r>
          </w:p>
          <w:p w:rsidR="0087508E" w:rsidRPr="00862F11" w:rsidRDefault="0087508E" w:rsidP="00AE57A5">
            <w:pPr>
              <w:rPr>
                <w:rFonts w:ascii="Times New Roman" w:hAnsi="Times New Roman"/>
                <w:sz w:val="24"/>
                <w:szCs w:val="24"/>
              </w:rPr>
            </w:pPr>
          </w:p>
        </w:tc>
      </w:tr>
      <w:tr w:rsidR="0087508E" w:rsidRPr="00862F11">
        <w:trPr>
          <w:jc w:val="center"/>
        </w:trPr>
        <w:tc>
          <w:tcPr>
            <w:tcW w:w="5644" w:type="dxa"/>
            <w:tcBorders>
              <w:top w:val="single" w:sz="8" w:space="0" w:color="auto"/>
              <w:left w:val="single" w:sz="8" w:space="0" w:color="auto"/>
              <w:bottom w:val="single" w:sz="8" w:space="0" w:color="auto"/>
              <w:right w:val="single" w:sz="8" w:space="0" w:color="auto"/>
            </w:tcBorders>
            <w:vAlign w:val="center"/>
          </w:tcPr>
          <w:p w:rsidR="0087508E" w:rsidRPr="00862F11" w:rsidRDefault="001B4DAE" w:rsidP="00AE57A5">
            <w:pPr>
              <w:spacing w:line="360" w:lineRule="auto"/>
              <w:rPr>
                <w:rFonts w:ascii="Times New Roman" w:hAnsi="Times New Roman"/>
                <w:sz w:val="24"/>
                <w:szCs w:val="24"/>
              </w:rPr>
            </w:pPr>
            <w:r>
              <w:rPr>
                <w:rFonts w:ascii="Times New Roman" w:hAnsi="Times New Roman"/>
                <w:noProof/>
                <w:sz w:val="24"/>
                <w:szCs w:val="24"/>
              </w:rPr>
              <w:drawing>
                <wp:inline distT="0" distB="0" distL="0" distR="0">
                  <wp:extent cx="8890" cy="8890"/>
                  <wp:effectExtent l="0" t="0" r="0" b="0"/>
                  <wp:docPr id="11" name="Picture 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6"/>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7508E" w:rsidRPr="00862F11">
              <w:rPr>
                <w:rFonts w:ascii="Times New Roman" w:hAnsi="Times New Roman"/>
                <w:sz w:val="24"/>
                <w:szCs w:val="24"/>
              </w:rPr>
              <w:t>Last Date for Submission of Memorials (Soft Copy)</w:t>
            </w:r>
          </w:p>
        </w:tc>
        <w:tc>
          <w:tcPr>
            <w:tcW w:w="2664" w:type="dxa"/>
            <w:tcBorders>
              <w:top w:val="single" w:sz="8" w:space="0" w:color="auto"/>
              <w:left w:val="single" w:sz="8" w:space="0" w:color="auto"/>
              <w:bottom w:val="single" w:sz="8" w:space="0" w:color="auto"/>
              <w:right w:val="single" w:sz="8" w:space="0" w:color="auto"/>
            </w:tcBorders>
            <w:vAlign w:val="center"/>
          </w:tcPr>
          <w:p w:rsidR="0087508E" w:rsidRPr="00862F11" w:rsidRDefault="001B4DAE" w:rsidP="00AE57A5">
            <w:pPr>
              <w:rPr>
                <w:rFonts w:ascii="Times New Roman" w:hAnsi="Times New Roman"/>
                <w:sz w:val="24"/>
                <w:szCs w:val="24"/>
              </w:rPr>
            </w:pPr>
            <w:r>
              <w:rPr>
                <w:rFonts w:ascii="Times New Roman" w:hAnsi="Times New Roman"/>
                <w:noProof/>
                <w:sz w:val="24"/>
                <w:szCs w:val="24"/>
              </w:rPr>
              <w:drawing>
                <wp:inline distT="0" distB="0" distL="0" distR="0">
                  <wp:extent cx="8890" cy="8890"/>
                  <wp:effectExtent l="0" t="0" r="0" b="0"/>
                  <wp:docPr id="12" name="Picture 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8"/>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Fonts w:ascii="Times New Roman" w:hAnsi="Times New Roman"/>
                <w:noProof/>
                <w:sz w:val="24"/>
                <w:szCs w:val="24"/>
              </w:rPr>
              <w:drawing>
                <wp:inline distT="0" distB="0" distL="0" distR="0">
                  <wp:extent cx="8890" cy="8890"/>
                  <wp:effectExtent l="0" t="0" r="0" b="0"/>
                  <wp:docPr id="13" name="Picture 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9"/>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7508E" w:rsidRPr="00862F11">
              <w:rPr>
                <w:rFonts w:ascii="Times New Roman" w:hAnsi="Times New Roman"/>
                <w:sz w:val="24"/>
                <w:szCs w:val="24"/>
              </w:rPr>
              <w:t>2</w:t>
            </w:r>
            <w:r w:rsidR="0087508E" w:rsidRPr="00862F11">
              <w:rPr>
                <w:rFonts w:ascii="Times New Roman" w:hAnsi="Times New Roman"/>
                <w:sz w:val="24"/>
                <w:szCs w:val="24"/>
                <w:vertAlign w:val="superscript"/>
              </w:rPr>
              <w:t>nd</w:t>
            </w:r>
            <w:r w:rsidR="0087508E" w:rsidRPr="00862F11">
              <w:rPr>
                <w:rFonts w:ascii="Times New Roman" w:hAnsi="Times New Roman"/>
                <w:sz w:val="24"/>
                <w:szCs w:val="24"/>
              </w:rPr>
              <w:t xml:space="preserve"> March 2016</w:t>
            </w:r>
          </w:p>
        </w:tc>
      </w:tr>
      <w:tr w:rsidR="0087508E" w:rsidRPr="00862F11">
        <w:trPr>
          <w:jc w:val="center"/>
        </w:trPr>
        <w:tc>
          <w:tcPr>
            <w:tcW w:w="5644" w:type="dxa"/>
            <w:tcBorders>
              <w:top w:val="single" w:sz="8" w:space="0" w:color="auto"/>
              <w:left w:val="single" w:sz="8" w:space="0" w:color="auto"/>
              <w:bottom w:val="single" w:sz="8" w:space="0" w:color="auto"/>
              <w:right w:val="single" w:sz="8" w:space="0" w:color="auto"/>
            </w:tcBorders>
            <w:vAlign w:val="center"/>
          </w:tcPr>
          <w:p w:rsidR="0087508E" w:rsidRPr="00862F11" w:rsidRDefault="001B4DAE" w:rsidP="00AE57A5">
            <w:pPr>
              <w:rPr>
                <w:rFonts w:ascii="Times New Roman" w:hAnsi="Times New Roman"/>
                <w:sz w:val="24"/>
                <w:szCs w:val="24"/>
              </w:rPr>
            </w:pPr>
            <w:r>
              <w:rPr>
                <w:rFonts w:ascii="Times New Roman" w:hAnsi="Times New Roman"/>
                <w:noProof/>
                <w:sz w:val="24"/>
                <w:szCs w:val="24"/>
              </w:rPr>
              <w:drawing>
                <wp:inline distT="0" distB="0" distL="0" distR="0">
                  <wp:extent cx="8890" cy="8890"/>
                  <wp:effectExtent l="0" t="0" r="0" b="0"/>
                  <wp:docPr id="14"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7508E" w:rsidRPr="00862F11">
              <w:rPr>
                <w:rFonts w:ascii="Times New Roman" w:hAnsi="Times New Roman"/>
                <w:sz w:val="24"/>
                <w:szCs w:val="24"/>
              </w:rPr>
              <w:t>Last date for submission of the hard copy of the memorial</w:t>
            </w:r>
          </w:p>
        </w:tc>
        <w:tc>
          <w:tcPr>
            <w:tcW w:w="2664" w:type="dxa"/>
            <w:tcBorders>
              <w:top w:val="single" w:sz="8" w:space="0" w:color="auto"/>
              <w:left w:val="single" w:sz="8" w:space="0" w:color="auto"/>
              <w:bottom w:val="single" w:sz="8" w:space="0" w:color="auto"/>
              <w:right w:val="single" w:sz="8" w:space="0" w:color="auto"/>
            </w:tcBorders>
            <w:vAlign w:val="center"/>
          </w:tcPr>
          <w:p w:rsidR="0087508E" w:rsidRPr="00862F11" w:rsidRDefault="001B4DAE" w:rsidP="00AE57A5">
            <w:pPr>
              <w:rPr>
                <w:rFonts w:ascii="Times New Roman" w:hAnsi="Times New Roman"/>
                <w:sz w:val="24"/>
                <w:szCs w:val="24"/>
              </w:rPr>
            </w:pPr>
            <w:r>
              <w:rPr>
                <w:rFonts w:ascii="Times New Roman" w:hAnsi="Times New Roman"/>
                <w:noProof/>
                <w:sz w:val="24"/>
                <w:szCs w:val="24"/>
              </w:rPr>
              <w:drawing>
                <wp:inline distT="0" distB="0" distL="0" distR="0">
                  <wp:extent cx="8890" cy="8890"/>
                  <wp:effectExtent l="0" t="0" r="0" b="0"/>
                  <wp:docPr id="15" name="Picture 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Fonts w:ascii="Times New Roman" w:hAnsi="Times New Roman"/>
                <w:noProof/>
                <w:sz w:val="24"/>
                <w:szCs w:val="24"/>
              </w:rPr>
              <w:drawing>
                <wp:inline distT="0" distB="0" distL="0" distR="0">
                  <wp:extent cx="8890" cy="8890"/>
                  <wp:effectExtent l="0" t="0" r="0" b="0"/>
                  <wp:docPr id="16" name="Picture 2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4"/>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7508E" w:rsidRPr="00862F11">
              <w:rPr>
                <w:rFonts w:ascii="Times New Roman" w:hAnsi="Times New Roman"/>
                <w:sz w:val="24"/>
                <w:szCs w:val="24"/>
              </w:rPr>
              <w:t>5</w:t>
            </w:r>
            <w:r w:rsidR="0087508E" w:rsidRPr="00862F11">
              <w:rPr>
                <w:rFonts w:ascii="Times New Roman" w:hAnsi="Times New Roman"/>
                <w:sz w:val="24"/>
                <w:szCs w:val="24"/>
                <w:vertAlign w:val="superscript"/>
              </w:rPr>
              <w:t>th</w:t>
            </w:r>
            <w:r w:rsidR="0087508E" w:rsidRPr="00862F11">
              <w:rPr>
                <w:rFonts w:ascii="Times New Roman" w:hAnsi="Times New Roman"/>
                <w:sz w:val="24"/>
                <w:szCs w:val="24"/>
              </w:rPr>
              <w:t xml:space="preserve"> March 2016</w:t>
            </w:r>
          </w:p>
        </w:tc>
      </w:tr>
    </w:tbl>
    <w:p w:rsidR="0087508E" w:rsidRPr="001E32BD" w:rsidRDefault="0087508E" w:rsidP="00AE57A5">
      <w:pPr>
        <w:spacing w:line="360" w:lineRule="auto"/>
        <w:rPr>
          <w:rFonts w:ascii="Times New Roman" w:hAnsi="Times New Roman"/>
          <w:sz w:val="24"/>
          <w:szCs w:val="24"/>
        </w:rPr>
      </w:pPr>
    </w:p>
    <w:p w:rsidR="0087508E" w:rsidRPr="001E32BD" w:rsidRDefault="0087508E" w:rsidP="00AE57A5">
      <w:pPr>
        <w:rPr>
          <w:rFonts w:ascii="Times New Roman" w:hAnsi="Times New Roman"/>
          <w:sz w:val="24"/>
          <w:szCs w:val="24"/>
        </w:rPr>
      </w:pPr>
    </w:p>
    <w:p w:rsidR="0087508E" w:rsidRPr="001E32BD" w:rsidRDefault="0087508E" w:rsidP="00AE57A5">
      <w:pPr>
        <w:rPr>
          <w:rFonts w:ascii="Times New Roman" w:hAnsi="Times New Roman"/>
          <w:sz w:val="24"/>
          <w:szCs w:val="24"/>
        </w:rPr>
      </w:pPr>
    </w:p>
    <w:sectPr w:rsidR="0087508E" w:rsidRPr="001E32BD" w:rsidSect="00D0117A">
      <w:headerReference w:type="default" r:id="rId13"/>
      <w:footerReference w:type="default" r:id="rId14"/>
      <w:headerReference w:type="first" r:id="rId15"/>
      <w:footerReference w:type="first" r:id="rId16"/>
      <w:pgSz w:w="12240" w:h="15840"/>
      <w:pgMar w:top="1440" w:right="1440" w:bottom="1440" w:left="1440" w:header="720" w:footer="0"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D07" w:rsidRDefault="00063D07" w:rsidP="00EF6BD6">
      <w:pPr>
        <w:spacing w:after="0" w:line="240" w:lineRule="auto"/>
      </w:pPr>
      <w:r>
        <w:separator/>
      </w:r>
    </w:p>
  </w:endnote>
  <w:endnote w:type="continuationSeparator" w:id="1">
    <w:p w:rsidR="00063D07" w:rsidRDefault="00063D07" w:rsidP="00EF6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8E" w:rsidRDefault="005D491E">
    <w:pPr>
      <w:pStyle w:val="Footer"/>
      <w:jc w:val="right"/>
    </w:pPr>
    <w:fldSimple w:instr=" PAGE   \* MERGEFORMAT ">
      <w:r w:rsidR="001B4DAE">
        <w:rPr>
          <w:noProof/>
        </w:rPr>
        <w:t>12</w:t>
      </w:r>
    </w:fldSimple>
  </w:p>
  <w:p w:rsidR="0087508E" w:rsidRDefault="008750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8E" w:rsidRDefault="008750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D07" w:rsidRDefault="00063D07" w:rsidP="00EF6BD6">
      <w:pPr>
        <w:spacing w:after="0" w:line="240" w:lineRule="auto"/>
      </w:pPr>
      <w:r>
        <w:separator/>
      </w:r>
    </w:p>
  </w:footnote>
  <w:footnote w:type="continuationSeparator" w:id="1">
    <w:p w:rsidR="00063D07" w:rsidRDefault="00063D07" w:rsidP="00EF6B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8E" w:rsidRDefault="008750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8E" w:rsidRDefault="008750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5"/>
    <w:multiLevelType w:val="hybridMultilevel"/>
    <w:tmpl w:val="00000005"/>
    <w:lvl w:ilvl="0" w:tplc="00000191">
      <w:start w:val="6"/>
      <w:numFmt w:val="lowerLetter"/>
      <w:lvlText w:val="%1."/>
      <w:lvlJc w:val="left"/>
      <w:pPr>
        <w:ind w:left="720" w:hanging="360"/>
      </w:pPr>
      <w:rPr>
        <w:rFonts w:cs="Times New Roman"/>
      </w:rPr>
    </w:lvl>
    <w:lvl w:ilvl="1" w:tplc="0000019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6"/>
    <w:multiLevelType w:val="hybridMultilevel"/>
    <w:tmpl w:val="00000006"/>
    <w:lvl w:ilvl="0" w:tplc="000001F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7"/>
    <w:multiLevelType w:val="hybridMultilevel"/>
    <w:tmpl w:val="00000007"/>
    <w:lvl w:ilvl="0" w:tplc="00000259">
      <w:start w:val="1"/>
      <w:numFmt w:val="lowerLetter"/>
      <w:lvlText w:val="%1."/>
      <w:lvlJc w:val="left"/>
      <w:pPr>
        <w:ind w:left="720" w:hanging="360"/>
      </w:pPr>
      <w:rPr>
        <w:rFonts w:cs="Times New Roman"/>
      </w:rPr>
    </w:lvl>
    <w:lvl w:ilvl="1" w:tplc="0000025A">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008"/>
    <w:multiLevelType w:val="hybridMultilevel"/>
    <w:tmpl w:val="00000008"/>
    <w:lvl w:ilvl="0" w:tplc="000002B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00A"/>
    <w:multiLevelType w:val="hybridMultilevel"/>
    <w:tmpl w:val="0000000A"/>
    <w:lvl w:ilvl="0" w:tplc="00000385">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00B"/>
    <w:multiLevelType w:val="hybridMultilevel"/>
    <w:tmpl w:val="0000000B"/>
    <w:lvl w:ilvl="0" w:tplc="000003E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00C"/>
    <w:multiLevelType w:val="hybridMultilevel"/>
    <w:tmpl w:val="0000000C"/>
    <w:lvl w:ilvl="0" w:tplc="0000044D">
      <w:start w:val="1"/>
      <w:numFmt w:val="upperLetter"/>
      <w:lvlText w:val="%1."/>
      <w:lvlJc w:val="left"/>
      <w:pPr>
        <w:ind w:left="720" w:hanging="360"/>
      </w:pPr>
      <w:rPr>
        <w:rFonts w:cs="Times New Roman"/>
      </w:rPr>
    </w:lvl>
    <w:lvl w:ilvl="1" w:tplc="0000044E">
      <w:start w:val="1"/>
      <w:numFmt w:val="lowerLetter"/>
      <w:lvlText w:val="%2."/>
      <w:lvlJc w:val="left"/>
      <w:pPr>
        <w:ind w:left="153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00E"/>
    <w:multiLevelType w:val="hybridMultilevel"/>
    <w:tmpl w:val="0000000E"/>
    <w:lvl w:ilvl="0" w:tplc="00000515">
      <w:start w:val="2"/>
      <w:numFmt w:val="lowerLetter"/>
      <w:lvlText w:val="%1."/>
      <w:lvlJc w:val="left"/>
      <w:pPr>
        <w:ind w:left="720" w:hanging="360"/>
      </w:pPr>
      <w:rPr>
        <w:rFonts w:cs="Times New Roman"/>
      </w:rPr>
    </w:lvl>
    <w:lvl w:ilvl="1" w:tplc="00000516">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0013"/>
    <w:multiLevelType w:val="hybridMultilevel"/>
    <w:tmpl w:val="00000013"/>
    <w:lvl w:ilvl="0" w:tplc="0000070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39EC47F2"/>
    <w:multiLevelType w:val="hybridMultilevel"/>
    <w:tmpl w:val="00000008"/>
    <w:lvl w:ilvl="0" w:tplc="000002B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57935943"/>
    <w:multiLevelType w:val="hybridMultilevel"/>
    <w:tmpl w:val="7C900764"/>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10"/>
  <w:displayHorizontalDrawingGridEvery w:val="2"/>
  <w:characterSpacingControl w:val="doNotCompress"/>
  <w:savePreviewPicture/>
  <w:doNotValidateAgainstSchema/>
  <w:doNotDemarcateInvalidXml/>
  <w:footnotePr>
    <w:footnote w:id="0"/>
    <w:footnote w:id="1"/>
  </w:footnotePr>
  <w:endnotePr>
    <w:endnote w:id="0"/>
    <w:endnote w:id="1"/>
  </w:endnotePr>
  <w:compat/>
  <w:rsids>
    <w:rsidRoot w:val="00EF6BD6"/>
    <w:rsid w:val="00052AA4"/>
    <w:rsid w:val="00063D07"/>
    <w:rsid w:val="00064A07"/>
    <w:rsid w:val="00111953"/>
    <w:rsid w:val="00133BBD"/>
    <w:rsid w:val="001B4DAE"/>
    <w:rsid w:val="001E32BD"/>
    <w:rsid w:val="00225A17"/>
    <w:rsid w:val="00253652"/>
    <w:rsid w:val="0028255A"/>
    <w:rsid w:val="00326FD6"/>
    <w:rsid w:val="00373F30"/>
    <w:rsid w:val="00382D57"/>
    <w:rsid w:val="003D33D5"/>
    <w:rsid w:val="003E009B"/>
    <w:rsid w:val="004D787F"/>
    <w:rsid w:val="004E09AD"/>
    <w:rsid w:val="005540A1"/>
    <w:rsid w:val="00586953"/>
    <w:rsid w:val="005D491E"/>
    <w:rsid w:val="006438DA"/>
    <w:rsid w:val="00647933"/>
    <w:rsid w:val="0065622C"/>
    <w:rsid w:val="00657B0C"/>
    <w:rsid w:val="006F5E97"/>
    <w:rsid w:val="00701B2C"/>
    <w:rsid w:val="0070605E"/>
    <w:rsid w:val="00862F11"/>
    <w:rsid w:val="0087508E"/>
    <w:rsid w:val="00890CCE"/>
    <w:rsid w:val="008A4128"/>
    <w:rsid w:val="00922EF8"/>
    <w:rsid w:val="00957579"/>
    <w:rsid w:val="009E4D2F"/>
    <w:rsid w:val="00AE265A"/>
    <w:rsid w:val="00AE57A5"/>
    <w:rsid w:val="00B00C66"/>
    <w:rsid w:val="00B13694"/>
    <w:rsid w:val="00B23CB8"/>
    <w:rsid w:val="00B23F0E"/>
    <w:rsid w:val="00BB098C"/>
    <w:rsid w:val="00BB2309"/>
    <w:rsid w:val="00C12C24"/>
    <w:rsid w:val="00C30124"/>
    <w:rsid w:val="00C40627"/>
    <w:rsid w:val="00C61EBF"/>
    <w:rsid w:val="00D0117A"/>
    <w:rsid w:val="00D85443"/>
    <w:rsid w:val="00D85A36"/>
    <w:rsid w:val="00DF1258"/>
    <w:rsid w:val="00E43BDA"/>
    <w:rsid w:val="00E50890"/>
    <w:rsid w:val="00E64A5E"/>
    <w:rsid w:val="00EC4C93"/>
    <w:rsid w:val="00EF6BD6"/>
    <w:rsid w:val="00F24E7E"/>
    <w:rsid w:val="00F57841"/>
    <w:rsid w:val="00FE6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4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F6B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F6BD6"/>
    <w:rPr>
      <w:rFonts w:cs="Times New Roman"/>
    </w:rPr>
  </w:style>
  <w:style w:type="paragraph" w:styleId="Footer">
    <w:name w:val="footer"/>
    <w:basedOn w:val="Normal"/>
    <w:link w:val="FooterChar"/>
    <w:uiPriority w:val="99"/>
    <w:rsid w:val="00EF6BD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F6BD6"/>
    <w:rPr>
      <w:rFonts w:cs="Times New Roman"/>
    </w:rPr>
  </w:style>
  <w:style w:type="character" w:styleId="Hyperlink">
    <w:name w:val="Hyperlink"/>
    <w:basedOn w:val="DefaultParagraphFont"/>
    <w:uiPriority w:val="99"/>
    <w:rsid w:val="00EF6BD6"/>
    <w:rPr>
      <w:rFonts w:cs="Times New Roman"/>
      <w:color w:val="0000FF"/>
      <w:u w:val="single"/>
    </w:rPr>
  </w:style>
  <w:style w:type="paragraph" w:styleId="BalloonText">
    <w:name w:val="Balloon Text"/>
    <w:basedOn w:val="Normal"/>
    <w:link w:val="BalloonTextChar"/>
    <w:uiPriority w:val="99"/>
    <w:semiHidden/>
    <w:rsid w:val="00EF6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6BD6"/>
    <w:rPr>
      <w:rFonts w:ascii="Tahoma" w:hAnsi="Tahoma" w:cs="Tahoma"/>
      <w:sz w:val="16"/>
      <w:szCs w:val="16"/>
    </w:rPr>
  </w:style>
  <w:style w:type="paragraph" w:styleId="ListParagraph">
    <w:name w:val="List Paragraph"/>
    <w:basedOn w:val="Normal"/>
    <w:uiPriority w:val="99"/>
    <w:qFormat/>
    <w:rsid w:val="001E32B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aisonilawschool@gmail.com" TargetMode="External"/><Relationship Id="rId4" Type="http://schemas.openxmlformats.org/officeDocument/2006/relationships/webSettings" Target="webSettings.xml"/><Relationship Id="rId9" Type="http://schemas.openxmlformats.org/officeDocument/2006/relationships/hyperlink" Target="mailto:raisonilawschool@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2399</Words>
  <Characters>13678</Characters>
  <Application>Microsoft Office Word</Application>
  <DocSecurity>0</DocSecurity>
  <Lines>113</Lines>
  <Paragraphs>32</Paragraphs>
  <ScaleCrop>false</ScaleCrop>
  <Company/>
  <LinksUpToDate>false</LinksUpToDate>
  <CharactersWithSpaces>16045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PATIAL</cp:lastModifiedBy>
  <cp:revision>2</cp:revision>
  <dcterms:created xsi:type="dcterms:W3CDTF">2016-02-09T14:16:00Z</dcterms:created>
  <dcterms:modified xsi:type="dcterms:W3CDTF">2016-02-09T14:16:00Z</dcterms:modified>
</cp:coreProperties>
</file>